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4BA" w:rsidRDefault="00E264BA" w:rsidP="00E264BA">
      <w:pPr>
        <w:pStyle w:val="20"/>
        <w:numPr>
          <w:ilvl w:val="1"/>
          <w:numId w:val="2"/>
        </w:numPr>
        <w:tabs>
          <w:tab w:val="clear" w:pos="576"/>
        </w:tabs>
        <w:ind w:left="709" w:hanging="709"/>
        <w:jc w:val="left"/>
        <w:rPr>
          <w:rFonts w:cs="Times New Roman"/>
          <w:iCs w:val="0"/>
          <w:caps w:val="0"/>
        </w:rPr>
      </w:pPr>
      <w:bookmarkStart w:id="0" w:name="_Toc533436873"/>
      <w:bookmarkStart w:id="1" w:name="_GoBack"/>
      <w:r w:rsidRPr="00841523">
        <w:rPr>
          <w:rFonts w:cs="Times New Roman"/>
          <w:iCs w:val="0"/>
          <w:caps w:val="0"/>
        </w:rPr>
        <w:t>Модуль «Сведения о рождении и смерти»</w:t>
      </w:r>
      <w:bookmarkEnd w:id="0"/>
    </w:p>
    <w:p w:rsidR="00E264BA" w:rsidRPr="00711E53" w:rsidRDefault="00E264BA" w:rsidP="00E264BA">
      <w:pPr>
        <w:pStyle w:val="3"/>
        <w:numPr>
          <w:ilvl w:val="2"/>
          <w:numId w:val="2"/>
        </w:numPr>
        <w:tabs>
          <w:tab w:val="clear" w:pos="720"/>
        </w:tabs>
        <w:ind w:left="709" w:hanging="709"/>
        <w:jc w:val="both"/>
        <w:rPr>
          <w:rFonts w:cs="Times New Roman"/>
          <w:b/>
          <w:sz w:val="24"/>
          <w:szCs w:val="24"/>
        </w:rPr>
      </w:pPr>
      <w:bookmarkStart w:id="2" w:name="_Toc533436874"/>
      <w:r w:rsidRPr="00711E53">
        <w:rPr>
          <w:rFonts w:cs="Times New Roman"/>
          <w:b/>
          <w:sz w:val="24"/>
          <w:szCs w:val="24"/>
        </w:rPr>
        <w:t>Учет умерших</w:t>
      </w:r>
      <w:bookmarkEnd w:id="2"/>
    </w:p>
    <w:p w:rsidR="00E264BA" w:rsidRPr="00711E53" w:rsidRDefault="00E264BA" w:rsidP="00E264BA">
      <w:pPr>
        <w:spacing w:before="0" w:after="0"/>
        <w:contextualSpacing/>
        <w:rPr>
          <w:sz w:val="24"/>
        </w:rPr>
      </w:pPr>
      <w:r w:rsidRPr="00711E53">
        <w:rPr>
          <w:sz w:val="24"/>
        </w:rPr>
        <w:t xml:space="preserve">Система позволяет вести учет умерших пациентов и плодов, оформлять свидетельства об их смерти. Свидетельство о смерти оформляется по форме № 106/У-08. Свидетельство о перинатальной смерти оформляется по форме № 106-2/У-08. Свидетельство о перинатальной смерти оформляется в том же окне, что и свидетельство о смерти, но с некоторыми отличиями. Сначала будет описано создание свидетельства о смерти по форме № 106/У-08, а затем – создание свидетельства о перинатальной смерти в </w:t>
      </w:r>
      <w:r w:rsidRPr="002B5795">
        <w:rPr>
          <w:sz w:val="24"/>
        </w:rPr>
        <w:t xml:space="preserve">п. </w:t>
      </w:r>
      <w:r w:rsidRPr="002B5795">
        <w:rPr>
          <w:sz w:val="24"/>
        </w:rPr>
        <w:fldChar w:fldCharType="begin"/>
      </w:r>
      <w:r w:rsidRPr="002B5795">
        <w:rPr>
          <w:sz w:val="24"/>
        </w:rPr>
        <w:instrText xml:space="preserve"> REF _Ref484081859 \r \h </w:instrText>
      </w:r>
      <w:r>
        <w:rPr>
          <w:sz w:val="24"/>
        </w:rPr>
        <w:instrText xml:space="preserve"> \* MERGEFORMAT </w:instrText>
      </w:r>
      <w:r w:rsidRPr="002B5795">
        <w:rPr>
          <w:sz w:val="24"/>
        </w:rPr>
      </w:r>
      <w:r w:rsidRPr="002B5795">
        <w:rPr>
          <w:sz w:val="24"/>
        </w:rPr>
        <w:fldChar w:fldCharType="separate"/>
      </w:r>
      <w:r>
        <w:rPr>
          <w:sz w:val="24"/>
        </w:rPr>
        <w:t>1.1.1.2</w:t>
      </w:r>
      <w:r w:rsidRPr="002B5795">
        <w:rPr>
          <w:sz w:val="24"/>
        </w:rPr>
        <w:fldChar w:fldCharType="end"/>
      </w:r>
      <w:r w:rsidRPr="002B5795">
        <w:rPr>
          <w:sz w:val="24"/>
        </w:rPr>
        <w:t>.</w:t>
      </w:r>
      <w:r w:rsidRPr="00711E53">
        <w:rPr>
          <w:sz w:val="24"/>
        </w:rPr>
        <w:t xml:space="preserve"> </w:t>
      </w:r>
    </w:p>
    <w:p w:rsidR="00E264BA" w:rsidRPr="00711E53" w:rsidRDefault="00E264BA" w:rsidP="00E264BA">
      <w:pPr>
        <w:spacing w:before="0" w:after="0"/>
        <w:contextualSpacing/>
        <w:rPr>
          <w:sz w:val="24"/>
        </w:rPr>
      </w:pPr>
      <w:r w:rsidRPr="00711E53">
        <w:rPr>
          <w:sz w:val="24"/>
        </w:rPr>
        <w:t>Создать свидетельство о смерти можно несколькими способами:</w:t>
      </w:r>
    </w:p>
    <w:p w:rsidR="00E264BA" w:rsidRPr="00711E53" w:rsidRDefault="00E264BA" w:rsidP="00E264BA">
      <w:pPr>
        <w:numPr>
          <w:ilvl w:val="0"/>
          <w:numId w:val="23"/>
        </w:numPr>
        <w:spacing w:before="0" w:after="0"/>
        <w:ind w:left="0" w:firstLine="709"/>
        <w:contextualSpacing/>
        <w:jc w:val="left"/>
        <w:rPr>
          <w:sz w:val="24"/>
        </w:rPr>
      </w:pPr>
      <w:r>
        <w:rPr>
          <w:sz w:val="24"/>
        </w:rPr>
        <w:t>в МКАБ на вкладке «Действия»</w:t>
      </w:r>
      <w:r w:rsidRPr="00711E53">
        <w:rPr>
          <w:sz w:val="24"/>
        </w:rPr>
        <w:t>.</w:t>
      </w:r>
    </w:p>
    <w:p w:rsidR="00E264BA" w:rsidRPr="00711E53" w:rsidRDefault="00E264BA" w:rsidP="00E264BA">
      <w:pPr>
        <w:numPr>
          <w:ilvl w:val="0"/>
          <w:numId w:val="23"/>
        </w:numPr>
        <w:spacing w:before="0" w:after="0"/>
        <w:ind w:left="0" w:firstLine="709"/>
        <w:contextualSpacing/>
        <w:jc w:val="left"/>
        <w:rPr>
          <w:sz w:val="24"/>
        </w:rPr>
      </w:pPr>
      <w:r w:rsidRPr="00711E53">
        <w:rPr>
          <w:sz w:val="24"/>
        </w:rPr>
        <w:t>на странице «Журнал умерших».</w:t>
      </w:r>
    </w:p>
    <w:p w:rsidR="00E264BA" w:rsidRDefault="00E264BA" w:rsidP="00E264BA">
      <w:pPr>
        <w:spacing w:before="0" w:after="0"/>
        <w:contextualSpacing/>
        <w:rPr>
          <w:sz w:val="24"/>
        </w:rPr>
      </w:pPr>
      <w:r w:rsidRPr="00711E53">
        <w:rPr>
          <w:sz w:val="24"/>
        </w:rPr>
        <w:t xml:space="preserve">Врачу поликлиники или другому ответственному сотруднику поликлиники нужно создавать свидетельство о смерти в МКАБ на вкладке «Действия», так как для создания свидетельства о смерти пациента, прикрепленного к поликлинике, сначала нужно закрыть его МКАБ. </w:t>
      </w:r>
      <w:r>
        <w:rPr>
          <w:sz w:val="24"/>
        </w:rPr>
        <w:t>В перечне причин закрытия МКАБ следует выбрать «Смерть» (</w:t>
      </w:r>
      <w:r>
        <w:rPr>
          <w:sz w:val="24"/>
        </w:rPr>
        <w:fldChar w:fldCharType="begin"/>
      </w:r>
      <w:r>
        <w:rPr>
          <w:sz w:val="24"/>
        </w:rPr>
        <w:instrText xml:space="preserve"> REF _Ref533181019 \h </w:instrText>
      </w:r>
      <w:r>
        <w:rPr>
          <w:sz w:val="24"/>
        </w:rPr>
      </w:r>
      <w:r>
        <w:rPr>
          <w:sz w:val="24"/>
        </w:rPr>
        <w:fldChar w:fldCharType="separate"/>
      </w:r>
      <w:r w:rsidRPr="00711E53">
        <w:rPr>
          <w:spacing w:val="-5"/>
          <w:kern w:val="28"/>
          <w:sz w:val="24"/>
        </w:rPr>
        <w:t xml:space="preserve">Рисунок </w:t>
      </w:r>
      <w:r>
        <w:rPr>
          <w:noProof/>
          <w:spacing w:val="-5"/>
          <w:kern w:val="28"/>
          <w:sz w:val="24"/>
        </w:rPr>
        <w:t>1</w:t>
      </w:r>
      <w:r>
        <w:rPr>
          <w:sz w:val="24"/>
        </w:rPr>
        <w:fldChar w:fldCharType="end"/>
      </w:r>
      <w:r>
        <w:rPr>
          <w:sz w:val="24"/>
        </w:rPr>
        <w:t>).</w:t>
      </w:r>
    </w:p>
    <w:p w:rsidR="00E264BA" w:rsidRDefault="00E264BA" w:rsidP="00E264BA">
      <w:pPr>
        <w:spacing w:before="0" w:after="0"/>
        <w:ind w:firstLine="0"/>
        <w:contextualSpacing/>
        <w:rPr>
          <w:sz w:val="24"/>
        </w:rPr>
      </w:pPr>
      <w:r>
        <w:rPr>
          <w:noProof/>
        </w:rPr>
        <w:drawing>
          <wp:inline distT="0" distB="0" distL="0" distR="0" wp14:anchorId="29F52BBF" wp14:editId="3D9BF53C">
            <wp:extent cx="5939790" cy="373697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39790" cy="373697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3" w:name="_Ref53318101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w:t>
      </w:r>
      <w:r w:rsidRPr="00711E53">
        <w:rPr>
          <w:spacing w:val="-5"/>
          <w:kern w:val="28"/>
          <w:sz w:val="24"/>
        </w:rPr>
        <w:fldChar w:fldCharType="end"/>
      </w:r>
      <w:bookmarkEnd w:id="3"/>
      <w:r w:rsidRPr="00711E53">
        <w:rPr>
          <w:spacing w:val="-5"/>
          <w:kern w:val="28"/>
          <w:sz w:val="24"/>
        </w:rPr>
        <w:t xml:space="preserve">. </w:t>
      </w:r>
      <w:r>
        <w:rPr>
          <w:spacing w:val="-5"/>
          <w:kern w:val="28"/>
          <w:sz w:val="24"/>
        </w:rPr>
        <w:t>Закрытие МКАБ по причине «Смерть»</w:t>
      </w:r>
    </w:p>
    <w:p w:rsidR="00E264BA" w:rsidRDefault="00E264BA" w:rsidP="00E264BA">
      <w:pPr>
        <w:spacing w:before="0" w:after="0"/>
        <w:contextualSpacing/>
        <w:rPr>
          <w:sz w:val="24"/>
        </w:rPr>
      </w:pPr>
      <w:r>
        <w:rPr>
          <w:sz w:val="24"/>
        </w:rPr>
        <w:lastRenderedPageBreak/>
        <w:t xml:space="preserve">МКАБ будет закрыта по причине «Смерть». Далее следует создать свидетельство о смерти, нажав кнопку </w:t>
      </w:r>
      <w:r w:rsidRPr="004B211F">
        <w:rPr>
          <w:noProof/>
          <w:sz w:val="24"/>
        </w:rPr>
        <w:drawing>
          <wp:inline distT="0" distB="0" distL="0" distR="0" wp14:anchorId="231BD724" wp14:editId="7E193978">
            <wp:extent cx="2333210" cy="423434"/>
            <wp:effectExtent l="0" t="0" r="0" b="0"/>
            <wp:docPr id="2789" name="Рисунок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0553" cy="424767"/>
                    </a:xfrm>
                    <a:prstGeom prst="rect">
                      <a:avLst/>
                    </a:prstGeom>
                  </pic:spPr>
                </pic:pic>
              </a:graphicData>
            </a:graphic>
          </wp:inline>
        </w:drawing>
      </w:r>
      <w:r>
        <w:rPr>
          <w:sz w:val="24"/>
        </w:rPr>
        <w:t xml:space="preserve"> (</w:t>
      </w:r>
      <w:r>
        <w:rPr>
          <w:sz w:val="24"/>
        </w:rPr>
        <w:fldChar w:fldCharType="begin"/>
      </w:r>
      <w:r>
        <w:rPr>
          <w:sz w:val="24"/>
        </w:rPr>
        <w:instrText xml:space="preserve"> REF _Ref533181025 \h </w:instrText>
      </w:r>
      <w:r>
        <w:rPr>
          <w:sz w:val="24"/>
        </w:rPr>
      </w:r>
      <w:r>
        <w:rPr>
          <w:sz w:val="24"/>
        </w:rPr>
        <w:fldChar w:fldCharType="separate"/>
      </w:r>
      <w:r w:rsidRPr="00711E53">
        <w:rPr>
          <w:spacing w:val="-5"/>
          <w:kern w:val="28"/>
          <w:sz w:val="24"/>
        </w:rPr>
        <w:t xml:space="preserve">Рисунок </w:t>
      </w:r>
      <w:r>
        <w:rPr>
          <w:noProof/>
          <w:spacing w:val="-5"/>
          <w:kern w:val="28"/>
          <w:sz w:val="24"/>
        </w:rPr>
        <w:t>2</w:t>
      </w:r>
      <w:r>
        <w:rPr>
          <w:sz w:val="24"/>
        </w:rPr>
        <w:fldChar w:fldCharType="end"/>
      </w:r>
      <w:r>
        <w:rPr>
          <w:sz w:val="24"/>
        </w:rPr>
        <w:t xml:space="preserve">). </w:t>
      </w:r>
    </w:p>
    <w:p w:rsidR="00E264BA" w:rsidRDefault="00E264BA" w:rsidP="00E264BA">
      <w:pPr>
        <w:spacing w:before="0" w:after="0"/>
        <w:ind w:firstLine="0"/>
        <w:contextualSpacing/>
        <w:jc w:val="center"/>
        <w:rPr>
          <w:sz w:val="24"/>
        </w:rPr>
      </w:pPr>
      <w:r>
        <w:rPr>
          <w:noProof/>
        </w:rPr>
        <w:drawing>
          <wp:inline distT="0" distB="0" distL="0" distR="0" wp14:anchorId="28BEB60B" wp14:editId="375A8ACE">
            <wp:extent cx="5405305" cy="3411109"/>
            <wp:effectExtent l="0" t="0" r="5080" b="0"/>
            <wp:docPr id="2787" name="Рисунок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6506" cy="3411867"/>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4" w:name="_Ref53318102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2</w:t>
      </w:r>
      <w:r w:rsidRPr="00711E53">
        <w:rPr>
          <w:spacing w:val="-5"/>
          <w:kern w:val="28"/>
          <w:sz w:val="24"/>
        </w:rPr>
        <w:fldChar w:fldCharType="end"/>
      </w:r>
      <w:bookmarkEnd w:id="4"/>
      <w:r w:rsidRPr="00711E53">
        <w:rPr>
          <w:spacing w:val="-5"/>
          <w:kern w:val="28"/>
          <w:sz w:val="24"/>
        </w:rPr>
        <w:t xml:space="preserve">. </w:t>
      </w:r>
      <w:r>
        <w:rPr>
          <w:spacing w:val="-5"/>
          <w:kern w:val="28"/>
          <w:sz w:val="24"/>
        </w:rPr>
        <w:t>Вызов формы создания свидетельства</w:t>
      </w:r>
    </w:p>
    <w:p w:rsidR="00E264BA" w:rsidRPr="000B5620" w:rsidRDefault="00E264BA" w:rsidP="00E264BA">
      <w:pPr>
        <w:spacing w:before="0" w:after="0"/>
        <w:contextualSpacing/>
        <w:rPr>
          <w:sz w:val="24"/>
        </w:rPr>
      </w:pPr>
      <w:r w:rsidRPr="000B5620">
        <w:rPr>
          <w:sz w:val="24"/>
        </w:rPr>
        <w:t xml:space="preserve">Описание формы создания свидетельства о смерти приведено в п. </w:t>
      </w:r>
      <w:r w:rsidRPr="000B5620">
        <w:rPr>
          <w:sz w:val="24"/>
        </w:rPr>
        <w:fldChar w:fldCharType="begin"/>
      </w:r>
      <w:r w:rsidRPr="000B5620">
        <w:rPr>
          <w:sz w:val="24"/>
        </w:rPr>
        <w:instrText xml:space="preserve"> REF _Ref482967910 \r \h </w:instrText>
      </w:r>
      <w:r>
        <w:rPr>
          <w:sz w:val="24"/>
        </w:rPr>
        <w:instrText xml:space="preserve"> \* MERGEFORMAT </w:instrText>
      </w:r>
      <w:r w:rsidRPr="000B5620">
        <w:rPr>
          <w:sz w:val="24"/>
        </w:rPr>
      </w:r>
      <w:r w:rsidRPr="000B5620">
        <w:rPr>
          <w:sz w:val="24"/>
        </w:rPr>
        <w:fldChar w:fldCharType="separate"/>
      </w:r>
      <w:r>
        <w:rPr>
          <w:sz w:val="24"/>
        </w:rPr>
        <w:t>1.1.1.1</w:t>
      </w:r>
      <w:r w:rsidRPr="000B5620">
        <w:rPr>
          <w:sz w:val="24"/>
        </w:rPr>
        <w:fldChar w:fldCharType="end"/>
      </w:r>
      <w:r w:rsidRPr="000B5620">
        <w:rPr>
          <w:sz w:val="24"/>
        </w:rPr>
        <w:t>.</w:t>
      </w:r>
    </w:p>
    <w:p w:rsidR="00E264BA" w:rsidRPr="00711E53" w:rsidRDefault="00E264BA" w:rsidP="00E264BA">
      <w:pPr>
        <w:spacing w:before="0" w:after="0"/>
        <w:contextualSpacing/>
        <w:rPr>
          <w:sz w:val="24"/>
        </w:rPr>
      </w:pPr>
      <w:r w:rsidRPr="00711E53">
        <w:rPr>
          <w:sz w:val="24"/>
        </w:rPr>
        <w:t>В бюро судебно-медицинской экспертизы и других учреждениях, где на умершего не заводятся МКАБ, свидетельство о смерти создается в пункте «Журнал умерших», доступном на главной странице Системы (</w:t>
      </w:r>
      <w:r w:rsidRPr="00711E53">
        <w:rPr>
          <w:sz w:val="24"/>
        </w:rPr>
        <w:fldChar w:fldCharType="begin"/>
      </w:r>
      <w:r w:rsidRPr="00711E53">
        <w:rPr>
          <w:sz w:val="24"/>
        </w:rPr>
        <w:instrText xml:space="preserve"> REF _Ref482873505 \h  \* MERGEFORMAT </w:instrText>
      </w:r>
      <w:r w:rsidRPr="00711E53">
        <w:rPr>
          <w:sz w:val="24"/>
        </w:rPr>
      </w:r>
      <w:r w:rsidRPr="00711E53">
        <w:rPr>
          <w:sz w:val="24"/>
        </w:rPr>
        <w:fldChar w:fldCharType="separate"/>
      </w:r>
      <w:r w:rsidRPr="00E264BA">
        <w:rPr>
          <w:sz w:val="24"/>
        </w:rPr>
        <w:t xml:space="preserve">Рисунок </w:t>
      </w:r>
      <w:r w:rsidRPr="00E264BA">
        <w:rPr>
          <w:sz w:val="24"/>
        </w:rPr>
        <w:t>3</w:t>
      </w:r>
      <w:r w:rsidRPr="00711E53">
        <w:rPr>
          <w:sz w:val="24"/>
        </w:rPr>
        <w:fldChar w:fldCharType="end"/>
      </w:r>
      <w:r w:rsidRPr="00711E53">
        <w:rPr>
          <w:sz w:val="24"/>
        </w:rPr>
        <w:t xml:space="preserve">). Также в этом пункте возможна работа с существующим свидетельством о смерти (просмотр, редактирование) и для сотрудников поликлиник. </w:t>
      </w:r>
    </w:p>
    <w:p w:rsidR="00E264BA" w:rsidRPr="00711E53" w:rsidRDefault="00E264BA" w:rsidP="00E264BA">
      <w:pPr>
        <w:keepNext/>
        <w:spacing w:before="0" w:after="0"/>
        <w:ind w:firstLine="0"/>
        <w:contextualSpacing/>
        <w:jc w:val="center"/>
        <w:rPr>
          <w:sz w:val="24"/>
        </w:rPr>
      </w:pPr>
      <w:r w:rsidRPr="00711E53">
        <w:rPr>
          <w:noProof/>
          <w:sz w:val="24"/>
        </w:rPr>
        <w:drawing>
          <wp:inline distT="0" distB="0" distL="0" distR="0" wp14:anchorId="278BCD44" wp14:editId="394E67AB">
            <wp:extent cx="4188800" cy="854516"/>
            <wp:effectExtent l="0" t="0" r="2540" b="317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050" cy="858239"/>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 w:name="_Ref48287350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w:t>
      </w:r>
      <w:r w:rsidRPr="00711E53">
        <w:rPr>
          <w:spacing w:val="-5"/>
          <w:kern w:val="28"/>
          <w:sz w:val="24"/>
        </w:rPr>
        <w:fldChar w:fldCharType="end"/>
      </w:r>
      <w:bookmarkEnd w:id="5"/>
      <w:r w:rsidRPr="00711E53">
        <w:rPr>
          <w:spacing w:val="-5"/>
          <w:kern w:val="28"/>
          <w:sz w:val="24"/>
        </w:rPr>
        <w:t>. Выбор пункта «Журнал умерших»</w:t>
      </w:r>
    </w:p>
    <w:p w:rsidR="00E264BA" w:rsidRPr="00711E53" w:rsidRDefault="00E264BA" w:rsidP="00E264BA">
      <w:pPr>
        <w:spacing w:before="0" w:after="0"/>
        <w:contextualSpacing/>
        <w:rPr>
          <w:sz w:val="24"/>
        </w:rPr>
      </w:pPr>
      <w:r w:rsidRPr="00711E53">
        <w:rPr>
          <w:sz w:val="24"/>
        </w:rPr>
        <w:t>После выбора пункта «Журнал умерших» загрузится страница со списком свидетельств о смерти (</w:t>
      </w:r>
      <w:r w:rsidRPr="00711E53">
        <w:rPr>
          <w:sz w:val="24"/>
        </w:rPr>
        <w:fldChar w:fldCharType="begin"/>
      </w:r>
      <w:r w:rsidRPr="00711E53">
        <w:rPr>
          <w:sz w:val="24"/>
        </w:rPr>
        <w:instrText xml:space="preserve"> REF _Ref482873723 \h  \* MERGEFORMAT </w:instrText>
      </w:r>
      <w:r w:rsidRPr="00711E53">
        <w:rPr>
          <w:sz w:val="24"/>
        </w:rPr>
      </w:r>
      <w:r w:rsidRPr="00711E53">
        <w:rPr>
          <w:sz w:val="24"/>
        </w:rPr>
        <w:fldChar w:fldCharType="separate"/>
      </w:r>
      <w:r w:rsidRPr="00E264BA">
        <w:rPr>
          <w:sz w:val="24"/>
        </w:rPr>
        <w:t xml:space="preserve">Рисунок </w:t>
      </w:r>
      <w:r w:rsidRPr="00E264BA">
        <w:rPr>
          <w:sz w:val="24"/>
        </w:rPr>
        <w:t>4</w:t>
      </w:r>
      <w:r w:rsidRPr="00711E53">
        <w:rPr>
          <w:sz w:val="24"/>
        </w:rPr>
        <w:fldChar w:fldCharType="end"/>
      </w:r>
      <w:r w:rsidRPr="00711E53">
        <w:rPr>
          <w:sz w:val="24"/>
        </w:rPr>
        <w:t xml:space="preserve">). По умолчанию список пустой, если необходимо увидеть полный список направлений пациентов, нужно нажать кнопку </w:t>
      </w:r>
      <w:r w:rsidRPr="00711E53">
        <w:rPr>
          <w:noProof/>
          <w:sz w:val="24"/>
        </w:rPr>
        <w:drawing>
          <wp:inline distT="0" distB="0" distL="0" distR="0" wp14:anchorId="0FEBED48" wp14:editId="68FA94AF">
            <wp:extent cx="561975" cy="247650"/>
            <wp:effectExtent l="0" t="0" r="9525"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975" cy="247650"/>
                    </a:xfrm>
                    <a:prstGeom prst="rect">
                      <a:avLst/>
                    </a:prstGeom>
                  </pic:spPr>
                </pic:pic>
              </a:graphicData>
            </a:graphic>
          </wp:inline>
        </w:drawing>
      </w:r>
      <w:r w:rsidRPr="00711E53">
        <w:rPr>
          <w:sz w:val="24"/>
        </w:rPr>
        <w:t xml:space="preserve">. Максимальное количество отображаемых записей в списке – 100. Постранично записи не отображаются. </w:t>
      </w:r>
    </w:p>
    <w:p w:rsidR="00E264BA" w:rsidRPr="00711E53" w:rsidRDefault="00E264BA" w:rsidP="00E264BA">
      <w:pPr>
        <w:keepNext/>
        <w:spacing w:before="0" w:after="0"/>
        <w:ind w:firstLine="0"/>
        <w:contextualSpacing/>
        <w:jc w:val="center"/>
        <w:rPr>
          <w:sz w:val="24"/>
        </w:rPr>
      </w:pPr>
      <w:r w:rsidRPr="00BB0F10">
        <w:rPr>
          <w:noProof/>
          <w:sz w:val="24"/>
        </w:rPr>
        <w:lastRenderedPageBreak/>
        <w:drawing>
          <wp:inline distT="0" distB="0" distL="0" distR="0" wp14:anchorId="7026D9E2" wp14:editId="1D81AAEA">
            <wp:extent cx="5939790" cy="774700"/>
            <wp:effectExtent l="0" t="0" r="381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7747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6" w:name="_Ref482873723"/>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w:t>
      </w:r>
      <w:r w:rsidRPr="00711E53">
        <w:rPr>
          <w:spacing w:val="-5"/>
          <w:kern w:val="28"/>
          <w:sz w:val="24"/>
        </w:rPr>
        <w:fldChar w:fldCharType="end"/>
      </w:r>
      <w:bookmarkEnd w:id="6"/>
      <w:r w:rsidRPr="00711E53">
        <w:rPr>
          <w:spacing w:val="-5"/>
          <w:kern w:val="28"/>
          <w:sz w:val="24"/>
        </w:rPr>
        <w:t>. Страница «Журнал умерших»</w:t>
      </w:r>
    </w:p>
    <w:p w:rsidR="00E264BA" w:rsidRPr="00711E53" w:rsidRDefault="00E264BA" w:rsidP="00E264BA">
      <w:pPr>
        <w:spacing w:before="0" w:after="0"/>
        <w:contextualSpacing/>
        <w:rPr>
          <w:sz w:val="24"/>
        </w:rPr>
      </w:pPr>
      <w:r w:rsidRPr="00711E53">
        <w:rPr>
          <w:sz w:val="24"/>
        </w:rPr>
        <w:t xml:space="preserve">Поиск свидетельства о смерти можно осуществить, введя ФИО или первые символы ФИО пациента в поле поиска и нажав кнопку «Найти». Отобразится список свидетельств о смерти, удовлетворяющий условиям поиска. Для очистки поля ввода нужно нажать кнопку </w:t>
      </w:r>
      <w:r w:rsidRPr="00711E53">
        <w:rPr>
          <w:noProof/>
          <w:sz w:val="24"/>
        </w:rPr>
        <w:drawing>
          <wp:inline distT="0" distB="0" distL="0" distR="0" wp14:anchorId="12869792" wp14:editId="5071773B">
            <wp:extent cx="1114425" cy="247650"/>
            <wp:effectExtent l="0" t="0" r="9525"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4425" cy="247650"/>
                    </a:xfrm>
                    <a:prstGeom prst="rect">
                      <a:avLst/>
                    </a:prstGeom>
                  </pic:spPr>
                </pic:pic>
              </a:graphicData>
            </a:graphic>
          </wp:inline>
        </w:drawing>
      </w:r>
      <w:r w:rsidRPr="00711E53">
        <w:rPr>
          <w:sz w:val="24"/>
        </w:rPr>
        <w:t xml:space="preserve">. </w:t>
      </w:r>
    </w:p>
    <w:p w:rsidR="00E264BA" w:rsidRPr="00711E53" w:rsidRDefault="00E264BA" w:rsidP="00E264BA">
      <w:pPr>
        <w:spacing w:before="0" w:after="0"/>
        <w:contextualSpacing/>
        <w:rPr>
          <w:sz w:val="24"/>
        </w:rPr>
      </w:pPr>
      <w:r w:rsidRPr="00711E53">
        <w:rPr>
          <w:sz w:val="24"/>
        </w:rPr>
        <w:t xml:space="preserve">Найденное свидетельство о смерти можно открыть для просмотра и редактирования. Для этого нужно его выделить и вызвать контекстное меню, нажав кнопку </w:t>
      </w:r>
      <w:r w:rsidRPr="00711E53">
        <w:rPr>
          <w:noProof/>
          <w:sz w:val="24"/>
        </w:rPr>
        <w:drawing>
          <wp:inline distT="0" distB="0" distL="0" distR="0" wp14:anchorId="2BF7FF4E" wp14:editId="640A2A40">
            <wp:extent cx="180975" cy="180975"/>
            <wp:effectExtent l="0" t="0" r="9525" b="9525"/>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75" cy="180975"/>
                    </a:xfrm>
                    <a:prstGeom prst="rect">
                      <a:avLst/>
                    </a:prstGeom>
                  </pic:spPr>
                </pic:pic>
              </a:graphicData>
            </a:graphic>
          </wp:inline>
        </w:drawing>
      </w:r>
      <w:r w:rsidRPr="00711E53">
        <w:rPr>
          <w:sz w:val="24"/>
        </w:rPr>
        <w:t xml:space="preserve"> или нажав правой кнопкой мыши по записи (</w:t>
      </w:r>
      <w:r w:rsidRPr="00711E53">
        <w:rPr>
          <w:sz w:val="24"/>
        </w:rPr>
        <w:fldChar w:fldCharType="begin"/>
      </w:r>
      <w:r w:rsidRPr="00711E53">
        <w:rPr>
          <w:sz w:val="24"/>
        </w:rPr>
        <w:instrText xml:space="preserve"> REF _Ref482880462 \h  \* MERGEFORMAT </w:instrText>
      </w:r>
      <w:r w:rsidRPr="00711E53">
        <w:rPr>
          <w:sz w:val="24"/>
        </w:rPr>
      </w:r>
      <w:r w:rsidRPr="00711E53">
        <w:rPr>
          <w:sz w:val="24"/>
        </w:rPr>
        <w:fldChar w:fldCharType="separate"/>
      </w:r>
      <w:r w:rsidRPr="00E264BA">
        <w:rPr>
          <w:sz w:val="24"/>
        </w:rPr>
        <w:t xml:space="preserve">Рисунок </w:t>
      </w:r>
      <w:r w:rsidRPr="00E264BA">
        <w:rPr>
          <w:sz w:val="24"/>
        </w:rPr>
        <w:t>5</w:t>
      </w:r>
      <w:r w:rsidRPr="00711E53">
        <w:rPr>
          <w:sz w:val="24"/>
        </w:rPr>
        <w:fldChar w:fldCharType="end"/>
      </w:r>
      <w:r w:rsidRPr="00711E53">
        <w:rPr>
          <w:sz w:val="24"/>
        </w:rPr>
        <w:t>). В появившемся меню нужно выбрать пункт «Редактировать».</w:t>
      </w:r>
    </w:p>
    <w:p w:rsidR="00E264BA" w:rsidRPr="00711E53" w:rsidRDefault="00E264BA" w:rsidP="00E264BA">
      <w:pPr>
        <w:keepNext/>
        <w:spacing w:before="0" w:after="0"/>
        <w:ind w:firstLine="0"/>
        <w:contextualSpacing/>
        <w:jc w:val="center"/>
        <w:rPr>
          <w:sz w:val="24"/>
        </w:rPr>
      </w:pPr>
      <w:r w:rsidRPr="00711E53">
        <w:rPr>
          <w:noProof/>
          <w:sz w:val="24"/>
        </w:rPr>
        <w:drawing>
          <wp:inline distT="0" distB="0" distL="0" distR="0" wp14:anchorId="7503CE0F" wp14:editId="2E051C79">
            <wp:extent cx="2124075" cy="533400"/>
            <wp:effectExtent l="0" t="0" r="9525"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075" cy="5334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7" w:name="_Ref482880462"/>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w:t>
      </w:r>
      <w:r w:rsidRPr="00711E53">
        <w:rPr>
          <w:spacing w:val="-5"/>
          <w:kern w:val="28"/>
          <w:sz w:val="24"/>
        </w:rPr>
        <w:fldChar w:fldCharType="end"/>
      </w:r>
      <w:bookmarkEnd w:id="7"/>
      <w:r w:rsidRPr="00711E53">
        <w:rPr>
          <w:spacing w:val="-5"/>
          <w:kern w:val="28"/>
          <w:sz w:val="24"/>
        </w:rPr>
        <w:t>. Меню записи о свидетельстве о смерти</w:t>
      </w:r>
    </w:p>
    <w:p w:rsidR="00E264BA" w:rsidRPr="00711E53" w:rsidRDefault="00E264BA" w:rsidP="00E264BA">
      <w:pPr>
        <w:keepNext/>
        <w:spacing w:before="0" w:after="0"/>
        <w:ind w:firstLine="0"/>
        <w:contextualSpacing/>
        <w:jc w:val="center"/>
        <w:rPr>
          <w:sz w:val="24"/>
        </w:rPr>
      </w:pPr>
      <w:r w:rsidRPr="002B5795">
        <w:rPr>
          <w:noProof/>
          <w:sz w:val="24"/>
        </w:rPr>
        <w:lastRenderedPageBreak/>
        <w:drawing>
          <wp:inline distT="0" distB="0" distL="0" distR="0" wp14:anchorId="15220DB9" wp14:editId="56753BC9">
            <wp:extent cx="5939790" cy="4761230"/>
            <wp:effectExtent l="0" t="0" r="381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476123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 w:name="_Ref482890971"/>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w:t>
      </w:r>
      <w:r w:rsidRPr="00711E53">
        <w:rPr>
          <w:spacing w:val="-5"/>
          <w:kern w:val="28"/>
          <w:sz w:val="24"/>
        </w:rPr>
        <w:fldChar w:fldCharType="end"/>
      </w:r>
      <w:bookmarkEnd w:id="8"/>
      <w:r w:rsidRPr="00711E53">
        <w:rPr>
          <w:spacing w:val="-5"/>
          <w:kern w:val="28"/>
          <w:sz w:val="24"/>
        </w:rPr>
        <w:t>. Свидетельство о смерти с заполненными полями</w:t>
      </w:r>
    </w:p>
    <w:p w:rsidR="00E264BA" w:rsidRPr="00711E53" w:rsidRDefault="00E264BA" w:rsidP="00E264BA">
      <w:pPr>
        <w:spacing w:before="0" w:after="0"/>
        <w:contextualSpacing/>
        <w:rPr>
          <w:sz w:val="24"/>
        </w:rPr>
      </w:pPr>
      <w:r w:rsidRPr="00711E53">
        <w:rPr>
          <w:sz w:val="24"/>
        </w:rPr>
        <w:t xml:space="preserve">Работа с </w:t>
      </w:r>
      <w:r>
        <w:rPr>
          <w:sz w:val="24"/>
        </w:rPr>
        <w:t>созданным</w:t>
      </w:r>
      <w:r w:rsidRPr="00711E53">
        <w:rPr>
          <w:sz w:val="24"/>
        </w:rPr>
        <w:t xml:space="preserve"> свидетельством о смерти аналогична работе с новым свидетельством о смерти. Создание нового свидетельства о смерти описано в п. </w:t>
      </w:r>
      <w:r w:rsidRPr="00711E53">
        <w:rPr>
          <w:sz w:val="24"/>
        </w:rPr>
        <w:fldChar w:fldCharType="begin"/>
      </w:r>
      <w:r w:rsidRPr="00711E53">
        <w:rPr>
          <w:sz w:val="24"/>
        </w:rPr>
        <w:instrText xml:space="preserve"> REF _Ref482967910 \w \h </w:instrText>
      </w:r>
      <w:r w:rsidRPr="00711E53">
        <w:rPr>
          <w:sz w:val="24"/>
        </w:rPr>
      </w:r>
      <w:r w:rsidRPr="00711E53">
        <w:rPr>
          <w:sz w:val="24"/>
        </w:rPr>
        <w:fldChar w:fldCharType="separate"/>
      </w:r>
      <w:r>
        <w:rPr>
          <w:sz w:val="24"/>
        </w:rPr>
        <w:t>1.1.1.1</w:t>
      </w:r>
      <w:r w:rsidRPr="00711E53">
        <w:rPr>
          <w:sz w:val="24"/>
        </w:rPr>
        <w:fldChar w:fldCharType="end"/>
      </w:r>
      <w:r w:rsidRPr="00711E53">
        <w:rPr>
          <w:sz w:val="24"/>
        </w:rPr>
        <w:t xml:space="preserve">. </w:t>
      </w:r>
    </w:p>
    <w:p w:rsidR="00E264BA" w:rsidRPr="00711E53" w:rsidRDefault="00E264BA" w:rsidP="00E264BA">
      <w:pPr>
        <w:pStyle w:val="aff3"/>
        <w:keepNext/>
        <w:numPr>
          <w:ilvl w:val="3"/>
          <w:numId w:val="2"/>
        </w:numPr>
        <w:tabs>
          <w:tab w:val="clear" w:pos="864"/>
          <w:tab w:val="left" w:pos="851"/>
        </w:tabs>
        <w:spacing w:before="240" w:after="60" w:line="259" w:lineRule="auto"/>
        <w:outlineLvl w:val="3"/>
        <w:rPr>
          <w:b/>
          <w:lang w:eastAsia="en-US"/>
        </w:rPr>
      </w:pPr>
      <w:bookmarkStart w:id="9" w:name="_Ref482967910"/>
      <w:bookmarkStart w:id="10" w:name="_Toc495071082"/>
      <w:bookmarkStart w:id="11" w:name="_Toc531006442"/>
      <w:r w:rsidRPr="00711E53">
        <w:rPr>
          <w:b/>
          <w:lang w:eastAsia="en-US"/>
        </w:rPr>
        <w:t>Создание нового свидетельства о смерти</w:t>
      </w:r>
      <w:bookmarkEnd w:id="9"/>
      <w:bookmarkEnd w:id="10"/>
      <w:bookmarkEnd w:id="11"/>
    </w:p>
    <w:p w:rsidR="00E264BA" w:rsidRPr="00711E53" w:rsidRDefault="00E264BA" w:rsidP="00E264BA">
      <w:pPr>
        <w:spacing w:before="0" w:after="0"/>
        <w:contextualSpacing/>
        <w:rPr>
          <w:sz w:val="24"/>
        </w:rPr>
      </w:pPr>
      <w:r w:rsidRPr="00711E53">
        <w:rPr>
          <w:sz w:val="24"/>
        </w:rPr>
        <w:t xml:space="preserve">Для создания нового свидетельства о смерти на странице «Журнал умерших» нужно нажать кнопку </w:t>
      </w:r>
      <w:r w:rsidRPr="00711E53">
        <w:rPr>
          <w:noProof/>
          <w:sz w:val="24"/>
        </w:rPr>
        <w:drawing>
          <wp:inline distT="0" distB="0" distL="0" distR="0" wp14:anchorId="6A837618" wp14:editId="50565C05">
            <wp:extent cx="2028825" cy="266700"/>
            <wp:effectExtent l="0" t="0" r="9525"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8825" cy="266700"/>
                    </a:xfrm>
                    <a:prstGeom prst="rect">
                      <a:avLst/>
                    </a:prstGeom>
                  </pic:spPr>
                </pic:pic>
              </a:graphicData>
            </a:graphic>
          </wp:inline>
        </w:drawing>
      </w:r>
      <w:r w:rsidRPr="00711E53">
        <w:rPr>
          <w:sz w:val="24"/>
        </w:rPr>
        <w:t>. Откроется окно выбора карты пациента, для которого нужно создать свидетельство о смерти (</w:t>
      </w:r>
      <w:r w:rsidRPr="00711E53">
        <w:rPr>
          <w:sz w:val="24"/>
        </w:rPr>
        <w:fldChar w:fldCharType="begin"/>
      </w:r>
      <w:r w:rsidRPr="00711E53">
        <w:rPr>
          <w:sz w:val="24"/>
        </w:rPr>
        <w:instrText xml:space="preserve"> REF _Ref483207918 \h  \* MERGEFORMAT </w:instrText>
      </w:r>
      <w:r w:rsidRPr="00711E53">
        <w:rPr>
          <w:sz w:val="24"/>
        </w:rPr>
      </w:r>
      <w:r w:rsidRPr="00711E53">
        <w:rPr>
          <w:sz w:val="24"/>
        </w:rPr>
        <w:fldChar w:fldCharType="separate"/>
      </w:r>
      <w:r w:rsidRPr="00E264BA">
        <w:rPr>
          <w:sz w:val="24"/>
        </w:rPr>
        <w:t xml:space="preserve">Рисунок </w:t>
      </w:r>
      <w:r w:rsidRPr="00E264BA">
        <w:rPr>
          <w:noProof/>
          <w:sz w:val="24"/>
        </w:rPr>
        <w:t>7</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711E53">
        <w:rPr>
          <w:noProof/>
          <w:sz w:val="24"/>
        </w:rPr>
        <w:lastRenderedPageBreak/>
        <w:drawing>
          <wp:inline distT="0" distB="0" distL="0" distR="0" wp14:anchorId="1C151BD6" wp14:editId="70D9A96C">
            <wp:extent cx="5939790" cy="2836545"/>
            <wp:effectExtent l="0" t="0" r="3810" b="1905"/>
            <wp:docPr id="2784" name="Рисунок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83654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12" w:name="_Ref483207918"/>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7</w:t>
      </w:r>
      <w:r w:rsidRPr="00711E53">
        <w:rPr>
          <w:spacing w:val="-5"/>
          <w:kern w:val="28"/>
          <w:sz w:val="24"/>
        </w:rPr>
        <w:fldChar w:fldCharType="end"/>
      </w:r>
      <w:bookmarkEnd w:id="12"/>
      <w:r w:rsidRPr="00711E53">
        <w:rPr>
          <w:spacing w:val="-5"/>
          <w:kern w:val="28"/>
          <w:sz w:val="24"/>
        </w:rPr>
        <w:t>. Окно выбора карты пациента</w:t>
      </w:r>
    </w:p>
    <w:p w:rsidR="00E264BA" w:rsidRPr="00711E53" w:rsidRDefault="00E264BA" w:rsidP="00E264BA">
      <w:pPr>
        <w:spacing w:before="0" w:after="0"/>
        <w:contextualSpacing/>
        <w:rPr>
          <w:sz w:val="24"/>
        </w:rPr>
      </w:pPr>
      <w:r w:rsidRPr="00711E53">
        <w:rPr>
          <w:sz w:val="24"/>
        </w:rPr>
        <w:t xml:space="preserve">Свидетельство о смерти можно создать на основе данных МКАБ или МКСБ – в окне со списком карт в столбце «Тип карты» указывается тип карты. Также, если нужно отобразить с списке карты только умерших пациентов, то есть, карты в статусе закрытых, нужно установить признак </w:t>
      </w:r>
      <w:r w:rsidRPr="00711E53">
        <w:rPr>
          <w:noProof/>
          <w:sz w:val="24"/>
        </w:rPr>
        <w:drawing>
          <wp:inline distT="0" distB="0" distL="0" distR="0" wp14:anchorId="6945756A" wp14:editId="28B653FA">
            <wp:extent cx="1895475" cy="247650"/>
            <wp:effectExtent l="0" t="0" r="9525" b="0"/>
            <wp:docPr id="2785" name="Рисунок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475" cy="247650"/>
                    </a:xfrm>
                    <a:prstGeom prst="rect">
                      <a:avLst/>
                    </a:prstGeom>
                  </pic:spPr>
                </pic:pic>
              </a:graphicData>
            </a:graphic>
          </wp:inline>
        </w:drawing>
      </w:r>
      <w:r w:rsidRPr="00711E53">
        <w:rPr>
          <w:sz w:val="24"/>
        </w:rPr>
        <w:t xml:space="preserve"> − список карт обновится. После выбора МКАБ и сохранения свидетельства о смерти МКАБ автоматически перейдет в статус закрытой, если таковой не была. </w:t>
      </w:r>
    </w:p>
    <w:p w:rsidR="00E264BA" w:rsidRDefault="00E264BA" w:rsidP="00E264BA">
      <w:pPr>
        <w:spacing w:before="0" w:after="0"/>
        <w:contextualSpacing/>
        <w:rPr>
          <w:sz w:val="24"/>
        </w:rPr>
      </w:pPr>
      <w:r w:rsidRPr="00711E53">
        <w:rPr>
          <w:sz w:val="24"/>
        </w:rPr>
        <w:t xml:space="preserve">Если на пациента не заведена МКАБ, то нужно нажать кнопку </w:t>
      </w:r>
      <w:r w:rsidRPr="00711E53">
        <w:rPr>
          <w:noProof/>
          <w:sz w:val="24"/>
        </w:rPr>
        <w:drawing>
          <wp:inline distT="0" distB="0" distL="0" distR="0" wp14:anchorId="75C069F2" wp14:editId="71AD57BB">
            <wp:extent cx="2200275" cy="266700"/>
            <wp:effectExtent l="0" t="0" r="9525" b="0"/>
            <wp:docPr id="2786" name="Рисунок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0275" cy="266700"/>
                    </a:xfrm>
                    <a:prstGeom prst="rect">
                      <a:avLst/>
                    </a:prstGeom>
                  </pic:spPr>
                </pic:pic>
              </a:graphicData>
            </a:graphic>
          </wp:inline>
        </w:drawing>
      </w:r>
      <w:r w:rsidRPr="00711E53">
        <w:rPr>
          <w:sz w:val="24"/>
        </w:rPr>
        <w:t xml:space="preserve"> − по умолчанию появится окно «Свидетельство о перинатальной смерти». Для переключения окна «Свидетельство о перинатальной смерти» на окно «Свидетельство о смерти» по форме № 106/У-08 нужно </w:t>
      </w:r>
      <w:r>
        <w:rPr>
          <w:sz w:val="24"/>
        </w:rPr>
        <w:t>выбрать нужный переключатель (</w:t>
      </w:r>
      <w:r>
        <w:rPr>
          <w:sz w:val="24"/>
        </w:rPr>
        <w:fldChar w:fldCharType="begin"/>
      </w:r>
      <w:r>
        <w:rPr>
          <w:sz w:val="24"/>
        </w:rPr>
        <w:instrText xml:space="preserve"> REF _Ref532805097 \h </w:instrText>
      </w:r>
      <w:r>
        <w:rPr>
          <w:sz w:val="24"/>
        </w:rPr>
      </w:r>
      <w:r>
        <w:rPr>
          <w:sz w:val="24"/>
        </w:rPr>
        <w:fldChar w:fldCharType="separate"/>
      </w:r>
      <w:r w:rsidRPr="00711E53">
        <w:rPr>
          <w:spacing w:val="-5"/>
          <w:kern w:val="28"/>
          <w:sz w:val="24"/>
        </w:rPr>
        <w:t xml:space="preserve">Рисунок </w:t>
      </w:r>
      <w:r>
        <w:rPr>
          <w:noProof/>
          <w:spacing w:val="-5"/>
          <w:kern w:val="28"/>
          <w:sz w:val="24"/>
        </w:rPr>
        <w:t>8</w:t>
      </w:r>
      <w:r>
        <w:rPr>
          <w:sz w:val="24"/>
        </w:rPr>
        <w:fldChar w:fldCharType="end"/>
      </w:r>
      <w:r>
        <w:rPr>
          <w:sz w:val="24"/>
        </w:rPr>
        <w:t>)</w:t>
      </w:r>
      <w:r w:rsidRPr="00711E53">
        <w:rPr>
          <w:sz w:val="24"/>
        </w:rPr>
        <w:t xml:space="preserve"> – окно примет вид окна ввода данных для свидетельства о смерти (</w:t>
      </w:r>
      <w:r w:rsidRPr="00711E53">
        <w:rPr>
          <w:sz w:val="24"/>
        </w:rPr>
        <w:fldChar w:fldCharType="begin"/>
      </w:r>
      <w:r w:rsidRPr="00711E53">
        <w:rPr>
          <w:sz w:val="24"/>
        </w:rPr>
        <w:instrText xml:space="preserve"> REF _Ref482968820 \h  \* MERGEFORMAT </w:instrText>
      </w:r>
      <w:r w:rsidRPr="00711E53">
        <w:rPr>
          <w:sz w:val="24"/>
        </w:rPr>
      </w:r>
      <w:r w:rsidRPr="00711E53">
        <w:rPr>
          <w:sz w:val="24"/>
        </w:rPr>
        <w:fldChar w:fldCharType="separate"/>
      </w:r>
      <w:r w:rsidRPr="00E264BA">
        <w:rPr>
          <w:sz w:val="24"/>
        </w:rPr>
        <w:t xml:space="preserve">Рисунок </w:t>
      </w:r>
      <w:r w:rsidRPr="00E264BA">
        <w:rPr>
          <w:sz w:val="24"/>
        </w:rPr>
        <w:t>9</w:t>
      </w:r>
      <w:r w:rsidRPr="00711E53">
        <w:rPr>
          <w:sz w:val="24"/>
        </w:rPr>
        <w:fldChar w:fldCharType="end"/>
      </w:r>
      <w:r w:rsidRPr="00711E53">
        <w:rPr>
          <w:sz w:val="24"/>
        </w:rPr>
        <w:t xml:space="preserve">). </w:t>
      </w:r>
    </w:p>
    <w:p w:rsidR="00E264BA" w:rsidRDefault="00E264BA" w:rsidP="00E264BA">
      <w:pPr>
        <w:spacing w:before="0" w:after="0"/>
        <w:ind w:firstLine="0"/>
        <w:contextualSpacing/>
        <w:rPr>
          <w:sz w:val="24"/>
        </w:rPr>
      </w:pPr>
      <w:r w:rsidRPr="00871722">
        <w:rPr>
          <w:noProof/>
          <w:sz w:val="24"/>
        </w:rPr>
        <w:drawing>
          <wp:inline distT="0" distB="0" distL="0" distR="0" wp14:anchorId="220B93A7" wp14:editId="312C24BE">
            <wp:extent cx="5939790" cy="314960"/>
            <wp:effectExtent l="0" t="0" r="3810" b="889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1496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13" w:name="_Ref532805097"/>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8</w:t>
      </w:r>
      <w:r w:rsidRPr="00711E53">
        <w:rPr>
          <w:spacing w:val="-5"/>
          <w:kern w:val="28"/>
          <w:sz w:val="24"/>
        </w:rPr>
        <w:fldChar w:fldCharType="end"/>
      </w:r>
      <w:bookmarkEnd w:id="13"/>
      <w:r w:rsidRPr="00711E53">
        <w:rPr>
          <w:spacing w:val="-5"/>
          <w:kern w:val="28"/>
          <w:sz w:val="24"/>
        </w:rPr>
        <w:t xml:space="preserve">. </w:t>
      </w:r>
      <w:r>
        <w:rPr>
          <w:spacing w:val="-5"/>
          <w:kern w:val="28"/>
          <w:sz w:val="24"/>
        </w:rPr>
        <w:t>В</w:t>
      </w:r>
      <w:r w:rsidRPr="00711E53">
        <w:rPr>
          <w:spacing w:val="-5"/>
          <w:kern w:val="28"/>
          <w:sz w:val="24"/>
        </w:rPr>
        <w:t xml:space="preserve">ыбор </w:t>
      </w:r>
      <w:r>
        <w:rPr>
          <w:spacing w:val="-5"/>
          <w:kern w:val="28"/>
          <w:sz w:val="24"/>
        </w:rPr>
        <w:t>типа свидетельства</w:t>
      </w:r>
    </w:p>
    <w:p w:rsidR="00E264BA" w:rsidRPr="00711E53" w:rsidRDefault="00E264BA" w:rsidP="00E264BA">
      <w:pPr>
        <w:spacing w:before="0" w:after="0"/>
        <w:contextualSpacing/>
        <w:rPr>
          <w:sz w:val="24"/>
        </w:rPr>
      </w:pPr>
      <w:r w:rsidRPr="00711E53">
        <w:rPr>
          <w:sz w:val="24"/>
        </w:rPr>
        <w:t>Работа со свидетельством о перинатальной смерти описана в п. </w:t>
      </w:r>
      <w:r>
        <w:rPr>
          <w:sz w:val="24"/>
        </w:rPr>
        <w:fldChar w:fldCharType="begin"/>
      </w:r>
      <w:r>
        <w:rPr>
          <w:sz w:val="24"/>
        </w:rPr>
        <w:instrText xml:space="preserve"> REF _Ref532906469 \r \h </w:instrText>
      </w:r>
      <w:r>
        <w:rPr>
          <w:sz w:val="24"/>
        </w:rPr>
      </w:r>
      <w:r>
        <w:rPr>
          <w:sz w:val="24"/>
        </w:rPr>
        <w:fldChar w:fldCharType="separate"/>
      </w:r>
      <w:r>
        <w:rPr>
          <w:sz w:val="24"/>
        </w:rPr>
        <w:t>1.1.1.2</w:t>
      </w:r>
      <w:r>
        <w:rPr>
          <w:sz w:val="24"/>
        </w:rPr>
        <w:fldChar w:fldCharType="end"/>
      </w:r>
      <w:r w:rsidRPr="00711E53">
        <w:rPr>
          <w:sz w:val="24"/>
        </w:rPr>
        <w:t xml:space="preserve">. </w:t>
      </w:r>
    </w:p>
    <w:p w:rsidR="00E264BA" w:rsidRPr="00711E53" w:rsidRDefault="00E264BA" w:rsidP="00E264BA">
      <w:pPr>
        <w:keepNext/>
        <w:spacing w:before="0" w:after="160" w:line="259" w:lineRule="auto"/>
        <w:ind w:firstLine="0"/>
        <w:jc w:val="center"/>
        <w:rPr>
          <w:rFonts w:ascii="Calibri" w:eastAsia="Calibri" w:hAnsi="Calibri"/>
          <w:sz w:val="22"/>
          <w:szCs w:val="22"/>
          <w:lang w:eastAsia="en-US"/>
        </w:rPr>
      </w:pPr>
      <w:r>
        <w:rPr>
          <w:noProof/>
        </w:rPr>
        <w:lastRenderedPageBreak/>
        <w:drawing>
          <wp:inline distT="0" distB="0" distL="0" distR="0" wp14:anchorId="058A53E9" wp14:editId="26C1BEAE">
            <wp:extent cx="5939790" cy="4773930"/>
            <wp:effectExtent l="0" t="0" r="3810" b="762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4773930"/>
                    </a:xfrm>
                    <a:prstGeom prst="rect">
                      <a:avLst/>
                    </a:prstGeom>
                  </pic:spPr>
                </pic:pic>
              </a:graphicData>
            </a:graphic>
          </wp:inline>
        </w:drawing>
      </w:r>
      <w:r w:rsidRPr="00711E53">
        <w:rPr>
          <w:rFonts w:ascii="Calibri" w:eastAsia="Calibri" w:hAnsi="Calibri"/>
          <w:noProof/>
          <w:sz w:val="22"/>
          <w:szCs w:val="22"/>
          <w:lang w:eastAsia="en-US"/>
        </w:rPr>
        <w:t xml:space="preserve"> </w:t>
      </w:r>
    </w:p>
    <w:p w:rsidR="00E264BA" w:rsidRPr="00711E53" w:rsidRDefault="00E264BA" w:rsidP="00E264BA">
      <w:pPr>
        <w:spacing w:before="0" w:after="0"/>
        <w:ind w:firstLine="0"/>
        <w:contextualSpacing/>
        <w:jc w:val="center"/>
        <w:rPr>
          <w:spacing w:val="-5"/>
          <w:kern w:val="28"/>
          <w:sz w:val="24"/>
        </w:rPr>
      </w:pPr>
      <w:bookmarkStart w:id="14" w:name="_Ref482968820"/>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9</w:t>
      </w:r>
      <w:r w:rsidRPr="00711E53">
        <w:rPr>
          <w:spacing w:val="-5"/>
          <w:kern w:val="28"/>
          <w:sz w:val="24"/>
        </w:rPr>
        <w:fldChar w:fldCharType="end"/>
      </w:r>
      <w:bookmarkEnd w:id="14"/>
      <w:r w:rsidRPr="00711E53">
        <w:rPr>
          <w:spacing w:val="-5"/>
          <w:kern w:val="28"/>
          <w:sz w:val="24"/>
        </w:rPr>
        <w:t>. Окно нового свидетельства о смерти</w:t>
      </w:r>
    </w:p>
    <w:p w:rsidR="00E264BA" w:rsidRPr="00711E53" w:rsidRDefault="00E264BA" w:rsidP="00E264BA">
      <w:pPr>
        <w:spacing w:before="0" w:after="0"/>
        <w:contextualSpacing/>
        <w:rPr>
          <w:sz w:val="24"/>
        </w:rPr>
      </w:pPr>
      <w:r w:rsidRPr="00711E53">
        <w:rPr>
          <w:sz w:val="24"/>
        </w:rPr>
        <w:t xml:space="preserve">Окно «Свидетельство о смерти» состоит из области персональных данных умершего (1), панели переключения между вкладками (2), рабочей области, в которой отображается содержимое вкладок (3), и кнопок. </w:t>
      </w:r>
    </w:p>
    <w:p w:rsidR="00E264BA" w:rsidRDefault="00E264BA" w:rsidP="00E264BA">
      <w:pPr>
        <w:spacing w:before="0" w:after="0"/>
        <w:contextualSpacing/>
        <w:rPr>
          <w:sz w:val="24"/>
        </w:rPr>
      </w:pPr>
      <w:r w:rsidRPr="00711E53">
        <w:rPr>
          <w:sz w:val="24"/>
        </w:rPr>
        <w:t xml:space="preserve">Поля области персональных данных умершего заполняются вручную. Поля «Имя», «Фамилия», «Отчество» заполняются вручную с клавиатуры. Поля «Пол», «Местность» заполняются выбором нужного варианта из выпадающего списка, открываемого нажатием мыши по нему. Поле «Дата рождения» заполняется вручную с клавиатуры или выбором нужной даты из выпадающего календаря, появляющегося при установке курсора мыши в поле. </w:t>
      </w:r>
      <w:r>
        <w:rPr>
          <w:sz w:val="24"/>
        </w:rPr>
        <w:t>В поле также вручную указывается время рождения. Рядом с полем выводится шаблон формата даты (</w:t>
      </w:r>
      <w:r>
        <w:rPr>
          <w:sz w:val="24"/>
        </w:rPr>
        <w:fldChar w:fldCharType="begin"/>
      </w:r>
      <w:r>
        <w:rPr>
          <w:sz w:val="24"/>
        </w:rPr>
        <w:instrText xml:space="preserve"> REF _Ref533181055 \h </w:instrText>
      </w:r>
      <w:r>
        <w:rPr>
          <w:sz w:val="24"/>
        </w:rPr>
      </w:r>
      <w:r>
        <w:rPr>
          <w:sz w:val="24"/>
        </w:rPr>
        <w:fldChar w:fldCharType="separate"/>
      </w:r>
      <w:r w:rsidRPr="00711E53">
        <w:rPr>
          <w:spacing w:val="-5"/>
          <w:kern w:val="28"/>
          <w:sz w:val="24"/>
        </w:rPr>
        <w:t xml:space="preserve">Рисунок </w:t>
      </w:r>
      <w:r>
        <w:rPr>
          <w:noProof/>
          <w:spacing w:val="-5"/>
          <w:kern w:val="28"/>
          <w:sz w:val="24"/>
        </w:rPr>
        <w:t>10</w:t>
      </w:r>
      <w:r>
        <w:rPr>
          <w:sz w:val="24"/>
        </w:rPr>
        <w:fldChar w:fldCharType="end"/>
      </w:r>
      <w:r>
        <w:rPr>
          <w:sz w:val="24"/>
        </w:rPr>
        <w:t>). Если в дате рождения отсутствует какая-либо информация, следует выбрать из поля шаблон даты с символом «</w:t>
      </w:r>
      <w:r>
        <w:rPr>
          <w:sz w:val="24"/>
          <w:lang w:val="en-US"/>
        </w:rPr>
        <w:t>X</w:t>
      </w:r>
      <w:r>
        <w:rPr>
          <w:sz w:val="24"/>
        </w:rPr>
        <w:t xml:space="preserve">» вместо отсутствующей части. </w:t>
      </w:r>
    </w:p>
    <w:p w:rsidR="00E264BA" w:rsidRDefault="00E264BA" w:rsidP="00E264BA">
      <w:pPr>
        <w:spacing w:before="0" w:after="0"/>
        <w:contextualSpacing/>
        <w:jc w:val="center"/>
        <w:rPr>
          <w:sz w:val="24"/>
        </w:rPr>
      </w:pPr>
      <w:r w:rsidRPr="006D5FE2">
        <w:rPr>
          <w:noProof/>
          <w:sz w:val="24"/>
        </w:rPr>
        <w:lastRenderedPageBreak/>
        <w:drawing>
          <wp:inline distT="0" distB="0" distL="0" distR="0" wp14:anchorId="71BCD30E" wp14:editId="73F9A29D">
            <wp:extent cx="2400300" cy="1457325"/>
            <wp:effectExtent l="0" t="0" r="0" b="9525"/>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0300" cy="145732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15" w:name="_Ref53318105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10</w:t>
      </w:r>
      <w:r w:rsidRPr="00711E53">
        <w:rPr>
          <w:spacing w:val="-5"/>
          <w:kern w:val="28"/>
          <w:sz w:val="24"/>
        </w:rPr>
        <w:fldChar w:fldCharType="end"/>
      </w:r>
      <w:bookmarkEnd w:id="15"/>
      <w:r w:rsidRPr="00711E53">
        <w:rPr>
          <w:spacing w:val="-5"/>
          <w:kern w:val="28"/>
          <w:sz w:val="24"/>
        </w:rPr>
        <w:t xml:space="preserve">. </w:t>
      </w:r>
      <w:r>
        <w:rPr>
          <w:spacing w:val="-5"/>
          <w:kern w:val="28"/>
          <w:sz w:val="24"/>
        </w:rPr>
        <w:t>Выбор шаблона формата даты рождения</w:t>
      </w:r>
    </w:p>
    <w:p w:rsidR="00E264BA" w:rsidRDefault="00E264BA" w:rsidP="00E264BA">
      <w:pPr>
        <w:spacing w:before="0" w:after="0"/>
        <w:contextualSpacing/>
        <w:rPr>
          <w:sz w:val="24"/>
        </w:rPr>
      </w:pPr>
      <w:r w:rsidRPr="00711E53">
        <w:rPr>
          <w:sz w:val="24"/>
        </w:rPr>
        <w:t xml:space="preserve">Поле «Адрес места жительства» заполняется при помощи справочника КЛАДР. </w:t>
      </w:r>
    </w:p>
    <w:p w:rsidR="00E264BA" w:rsidRPr="00711E53" w:rsidRDefault="00E264BA" w:rsidP="00E264BA">
      <w:pPr>
        <w:spacing w:before="0" w:after="0"/>
        <w:contextualSpacing/>
        <w:rPr>
          <w:sz w:val="24"/>
        </w:rPr>
      </w:pPr>
      <w:r w:rsidRPr="00711E53">
        <w:rPr>
          <w:sz w:val="24"/>
        </w:rPr>
        <w:t>Если свидетельство о смерти создается на основе МКАБ, то поля области персональных данных будут заполнены автоматически. Работа с вкладками «Общие данные», «Причины смерти», «Дополнительно» описана далее в п. </w:t>
      </w:r>
      <w:r w:rsidRPr="00711E53">
        <w:rPr>
          <w:sz w:val="24"/>
        </w:rPr>
        <w:fldChar w:fldCharType="begin"/>
      </w:r>
      <w:r w:rsidRPr="00711E53">
        <w:rPr>
          <w:sz w:val="24"/>
        </w:rPr>
        <w:instrText xml:space="preserve"> REF _Ref483229117 \w \h </w:instrText>
      </w:r>
      <w:r w:rsidRPr="00711E53">
        <w:rPr>
          <w:sz w:val="24"/>
        </w:rPr>
      </w:r>
      <w:r w:rsidRPr="00711E53">
        <w:rPr>
          <w:sz w:val="24"/>
        </w:rPr>
        <w:fldChar w:fldCharType="separate"/>
      </w:r>
      <w:r>
        <w:rPr>
          <w:sz w:val="24"/>
        </w:rPr>
        <w:t>1.1.1.1.1</w:t>
      </w:r>
      <w:r w:rsidRPr="00711E53">
        <w:rPr>
          <w:sz w:val="24"/>
        </w:rPr>
        <w:fldChar w:fldCharType="end"/>
      </w:r>
      <w:r w:rsidRPr="00711E53">
        <w:rPr>
          <w:sz w:val="24"/>
        </w:rPr>
        <w:t xml:space="preserve">, </w:t>
      </w:r>
      <w:r w:rsidRPr="00711E53">
        <w:rPr>
          <w:sz w:val="24"/>
        </w:rPr>
        <w:fldChar w:fldCharType="begin"/>
      </w:r>
      <w:r w:rsidRPr="00711E53">
        <w:rPr>
          <w:sz w:val="24"/>
        </w:rPr>
        <w:instrText xml:space="preserve"> REF _Ref483229118 \w \h </w:instrText>
      </w:r>
      <w:r w:rsidRPr="00711E53">
        <w:rPr>
          <w:sz w:val="24"/>
        </w:rPr>
      </w:r>
      <w:r w:rsidRPr="00711E53">
        <w:rPr>
          <w:sz w:val="24"/>
        </w:rPr>
        <w:fldChar w:fldCharType="separate"/>
      </w:r>
      <w:r>
        <w:rPr>
          <w:sz w:val="24"/>
        </w:rPr>
        <w:t>1.1.1.1.2</w:t>
      </w:r>
      <w:r w:rsidRPr="00711E53">
        <w:rPr>
          <w:sz w:val="24"/>
        </w:rPr>
        <w:fldChar w:fldCharType="end"/>
      </w:r>
      <w:r w:rsidRPr="00711E53">
        <w:rPr>
          <w:sz w:val="24"/>
        </w:rPr>
        <w:t xml:space="preserve">, </w:t>
      </w:r>
      <w:r w:rsidRPr="00711E53">
        <w:rPr>
          <w:sz w:val="24"/>
        </w:rPr>
        <w:fldChar w:fldCharType="begin"/>
      </w:r>
      <w:r w:rsidRPr="00711E53">
        <w:rPr>
          <w:sz w:val="24"/>
        </w:rPr>
        <w:instrText xml:space="preserve"> REF _Ref483229119 \w \h </w:instrText>
      </w:r>
      <w:r w:rsidRPr="00711E53">
        <w:rPr>
          <w:sz w:val="24"/>
        </w:rPr>
      </w:r>
      <w:r w:rsidRPr="00711E53">
        <w:rPr>
          <w:sz w:val="24"/>
        </w:rPr>
        <w:fldChar w:fldCharType="separate"/>
      </w:r>
      <w:r>
        <w:rPr>
          <w:sz w:val="24"/>
        </w:rPr>
        <w:t>1.1.1.1.3</w:t>
      </w:r>
      <w:r w:rsidRPr="00711E53">
        <w:rPr>
          <w:sz w:val="24"/>
        </w:rPr>
        <w:fldChar w:fldCharType="end"/>
      </w:r>
      <w:r w:rsidRPr="00711E53">
        <w:rPr>
          <w:sz w:val="24"/>
        </w:rPr>
        <w:t xml:space="preserve"> настоящего Руководства пользователя.</w:t>
      </w:r>
    </w:p>
    <w:p w:rsidR="00E264BA" w:rsidRPr="00711E53" w:rsidRDefault="00E264BA" w:rsidP="00E264BA">
      <w:pPr>
        <w:spacing w:before="0" w:after="0"/>
        <w:contextualSpacing/>
        <w:rPr>
          <w:sz w:val="24"/>
        </w:rPr>
      </w:pPr>
      <w:r w:rsidRPr="00711E53">
        <w:rPr>
          <w:sz w:val="24"/>
        </w:rPr>
        <w:t xml:space="preserve">В новом свидетельстве в области переключения между вкладками в нижней части окна отображается одна вкладка – «Новое свидетельство». </w:t>
      </w:r>
    </w:p>
    <w:p w:rsidR="00E264BA" w:rsidRPr="00711E53" w:rsidRDefault="00E264BA" w:rsidP="00E264BA">
      <w:pPr>
        <w:spacing w:before="0" w:after="0"/>
        <w:contextualSpacing/>
        <w:rPr>
          <w:sz w:val="24"/>
        </w:rPr>
      </w:pPr>
      <w:r w:rsidRPr="00711E53">
        <w:rPr>
          <w:sz w:val="24"/>
        </w:rPr>
        <w:t xml:space="preserve">После ввода всех данных в свидетельство его нужно сохранить, нажав кнопку </w:t>
      </w:r>
      <w:r w:rsidRPr="00711E53">
        <w:rPr>
          <w:noProof/>
          <w:sz w:val="24"/>
        </w:rPr>
        <w:drawing>
          <wp:inline distT="0" distB="0" distL="0" distR="0" wp14:anchorId="4AE05BD8" wp14:editId="1C303C39">
            <wp:extent cx="771525" cy="238125"/>
            <wp:effectExtent l="0" t="0" r="9525" b="9525"/>
            <wp:docPr id="2788" name="Рисунок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1525" cy="238125"/>
                    </a:xfrm>
                    <a:prstGeom prst="rect">
                      <a:avLst/>
                    </a:prstGeom>
                  </pic:spPr>
                </pic:pic>
              </a:graphicData>
            </a:graphic>
          </wp:inline>
        </w:drawing>
      </w:r>
      <w:r>
        <w:rPr>
          <w:sz w:val="24"/>
        </w:rPr>
        <w:t>. С</w:t>
      </w:r>
      <w:r w:rsidRPr="00711E53">
        <w:rPr>
          <w:sz w:val="24"/>
        </w:rPr>
        <w:t>видетельство будет сохранено, и окно «Свидетельство о смерти» закроется. При сохранении проверяется, все ли обязательные поля на всех вкладках заполнены (</w:t>
      </w:r>
      <w:r w:rsidRPr="00711E53">
        <w:rPr>
          <w:sz w:val="24"/>
        </w:rPr>
        <w:fldChar w:fldCharType="begin"/>
      </w:r>
      <w:r w:rsidRPr="00711E53">
        <w:rPr>
          <w:sz w:val="24"/>
        </w:rPr>
        <w:instrText xml:space="preserve"> REF _Ref483490730 \h  \* MERGEFORMAT </w:instrText>
      </w:r>
      <w:r w:rsidRPr="00711E53">
        <w:rPr>
          <w:sz w:val="24"/>
        </w:rPr>
      </w:r>
      <w:r w:rsidRPr="00711E53">
        <w:rPr>
          <w:sz w:val="24"/>
        </w:rPr>
        <w:fldChar w:fldCharType="separate"/>
      </w:r>
      <w:r w:rsidRPr="00E264BA">
        <w:rPr>
          <w:sz w:val="24"/>
        </w:rPr>
        <w:t xml:space="preserve">Рисунок </w:t>
      </w:r>
      <w:r w:rsidRPr="00E264BA">
        <w:rPr>
          <w:sz w:val="24"/>
        </w:rPr>
        <w:t>11</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Pr>
          <w:noProof/>
        </w:rPr>
        <w:drawing>
          <wp:inline distT="0" distB="0" distL="0" distR="0" wp14:anchorId="01830684" wp14:editId="1A9DA516">
            <wp:extent cx="4800000" cy="2409524"/>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0000" cy="2409524"/>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16" w:name="_Ref483490730"/>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11</w:t>
      </w:r>
      <w:r w:rsidRPr="00711E53">
        <w:rPr>
          <w:spacing w:val="-5"/>
          <w:kern w:val="28"/>
          <w:sz w:val="24"/>
        </w:rPr>
        <w:fldChar w:fldCharType="end"/>
      </w:r>
      <w:bookmarkEnd w:id="16"/>
      <w:r w:rsidRPr="00711E53">
        <w:rPr>
          <w:spacing w:val="-5"/>
          <w:kern w:val="28"/>
          <w:sz w:val="24"/>
        </w:rPr>
        <w:t>. Проверка заполненности обязательных полей при сохранении свидетельства о смерти</w:t>
      </w:r>
    </w:p>
    <w:p w:rsidR="00E264BA" w:rsidRPr="00711E53" w:rsidRDefault="00E264BA" w:rsidP="00E264BA">
      <w:pPr>
        <w:spacing w:before="0" w:after="0"/>
        <w:contextualSpacing/>
        <w:rPr>
          <w:sz w:val="24"/>
        </w:rPr>
      </w:pPr>
      <w:r w:rsidRPr="00711E53">
        <w:rPr>
          <w:sz w:val="24"/>
        </w:rPr>
        <w:t xml:space="preserve">Для закрытия свидетельства без сохранения нужно нажать кнопку </w:t>
      </w:r>
      <w:r w:rsidRPr="00711E53">
        <w:rPr>
          <w:noProof/>
          <w:sz w:val="24"/>
        </w:rPr>
        <w:drawing>
          <wp:inline distT="0" distB="0" distL="0" distR="0" wp14:anchorId="2CD2FA23" wp14:editId="34D2D816">
            <wp:extent cx="619125" cy="257175"/>
            <wp:effectExtent l="0" t="0" r="9525" b="9525"/>
            <wp:docPr id="2791" name="Рисунок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125" cy="257175"/>
                    </a:xfrm>
                    <a:prstGeom prst="rect">
                      <a:avLst/>
                    </a:prstGeom>
                  </pic:spPr>
                </pic:pic>
              </a:graphicData>
            </a:graphic>
          </wp:inline>
        </w:drawing>
      </w:r>
      <w:r w:rsidRPr="00711E53">
        <w:rPr>
          <w:sz w:val="24"/>
        </w:rPr>
        <w:t>.</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bookmarkStart w:id="17" w:name="_Ref483229117"/>
      <w:bookmarkStart w:id="18" w:name="_Toc495071083"/>
      <w:bookmarkStart w:id="19" w:name="_Toc531006443"/>
      <w:r w:rsidRPr="00711E53">
        <w:rPr>
          <w:b/>
          <w:bCs/>
          <w:iCs/>
          <w:sz w:val="26"/>
          <w:szCs w:val="26"/>
        </w:rPr>
        <w:lastRenderedPageBreak/>
        <w:t>Вкладка «Общие данные»</w:t>
      </w:r>
      <w:bookmarkEnd w:id="17"/>
      <w:bookmarkEnd w:id="18"/>
      <w:bookmarkEnd w:id="19"/>
    </w:p>
    <w:p w:rsidR="00E264BA" w:rsidRPr="00711E53" w:rsidRDefault="00E264BA" w:rsidP="00E264BA">
      <w:pPr>
        <w:spacing w:before="0" w:after="0"/>
        <w:contextualSpacing/>
        <w:rPr>
          <w:sz w:val="24"/>
        </w:rPr>
      </w:pPr>
      <w:r w:rsidRPr="00711E53">
        <w:rPr>
          <w:sz w:val="24"/>
        </w:rPr>
        <w:t>Вкладка «Общие данные» условно поделена на несколько областей полей: область данных о свидетельстве, область данных об обстоятельствах смерти, область данных о лицах, оформивших случай смерти. Все поля на данной вкладке являются обязательными для заполнения.</w:t>
      </w:r>
    </w:p>
    <w:p w:rsidR="00E264BA" w:rsidRDefault="00E264BA" w:rsidP="00E264BA">
      <w:pPr>
        <w:spacing w:before="0" w:after="0"/>
        <w:contextualSpacing/>
        <w:rPr>
          <w:sz w:val="24"/>
        </w:rPr>
      </w:pPr>
      <w:r w:rsidRPr="00711E53">
        <w:rPr>
          <w:sz w:val="24"/>
        </w:rPr>
        <w:t xml:space="preserve">В области данных о свидетельстве поля «Серия», «Номер» заполняются вручную с клавиатуры. </w:t>
      </w:r>
      <w:r w:rsidRPr="00711E53">
        <w:rPr>
          <w:bCs/>
          <w:sz w:val="24"/>
        </w:rPr>
        <w:t xml:space="preserve">Поле «Дата выдачи» </w:t>
      </w:r>
      <w:r>
        <w:rPr>
          <w:bCs/>
          <w:sz w:val="24"/>
        </w:rPr>
        <w:t>заполняется выбором</w:t>
      </w:r>
      <w:r w:rsidRPr="00711E53">
        <w:rPr>
          <w:bCs/>
          <w:sz w:val="24"/>
        </w:rPr>
        <w:t xml:space="preserve"> в календаре. </w:t>
      </w:r>
      <w:r w:rsidRPr="00711E53">
        <w:rPr>
          <w:sz w:val="24"/>
        </w:rPr>
        <w:t xml:space="preserve">Поле «Дата смерти» заполняется вручную с клавиатуры или выбором нужной даты из выпадающего календаря, появляющегося при установке курсора мыши в поле. </w:t>
      </w:r>
      <w:r>
        <w:rPr>
          <w:sz w:val="24"/>
        </w:rPr>
        <w:t>В поле также вручную указывается время смерти. Если в дате смерти отсутствует какая-либо информация, следует выбрать из поля шаблон даты с символом «</w:t>
      </w:r>
      <w:r>
        <w:rPr>
          <w:sz w:val="24"/>
          <w:lang w:val="en-US"/>
        </w:rPr>
        <w:t>X</w:t>
      </w:r>
      <w:r>
        <w:rPr>
          <w:sz w:val="24"/>
        </w:rPr>
        <w:t>» вместо отсутствующей части (</w:t>
      </w:r>
      <w:r>
        <w:rPr>
          <w:sz w:val="24"/>
        </w:rPr>
        <w:fldChar w:fldCharType="begin"/>
      </w:r>
      <w:r>
        <w:rPr>
          <w:sz w:val="24"/>
        </w:rPr>
        <w:instrText xml:space="preserve"> REF _Ref533181071 \h </w:instrText>
      </w:r>
      <w:r>
        <w:rPr>
          <w:sz w:val="24"/>
        </w:rPr>
      </w:r>
      <w:r>
        <w:rPr>
          <w:sz w:val="24"/>
        </w:rPr>
        <w:fldChar w:fldCharType="separate"/>
      </w:r>
      <w:r w:rsidRPr="00711E53">
        <w:rPr>
          <w:spacing w:val="-5"/>
          <w:kern w:val="28"/>
          <w:sz w:val="24"/>
        </w:rPr>
        <w:t xml:space="preserve">Рисунок </w:t>
      </w:r>
      <w:r>
        <w:rPr>
          <w:noProof/>
          <w:spacing w:val="-5"/>
          <w:kern w:val="28"/>
          <w:sz w:val="24"/>
        </w:rPr>
        <w:t>12</w:t>
      </w:r>
      <w:r>
        <w:rPr>
          <w:sz w:val="24"/>
        </w:rPr>
        <w:fldChar w:fldCharType="end"/>
      </w:r>
      <w:r>
        <w:rPr>
          <w:sz w:val="24"/>
        </w:rPr>
        <w:t xml:space="preserve">). </w:t>
      </w:r>
    </w:p>
    <w:p w:rsidR="00E264BA" w:rsidRDefault="00E264BA" w:rsidP="00E264BA">
      <w:pPr>
        <w:spacing w:before="0" w:after="0"/>
        <w:contextualSpacing/>
        <w:jc w:val="center"/>
        <w:rPr>
          <w:sz w:val="24"/>
        </w:rPr>
      </w:pPr>
      <w:r w:rsidRPr="006D5FE2">
        <w:rPr>
          <w:noProof/>
          <w:sz w:val="24"/>
        </w:rPr>
        <w:drawing>
          <wp:inline distT="0" distB="0" distL="0" distR="0" wp14:anchorId="17B88B24" wp14:editId="1DBE9652">
            <wp:extent cx="2333625" cy="1447800"/>
            <wp:effectExtent l="0" t="0" r="9525"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3625" cy="14478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20" w:name="_Ref533181071"/>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12</w:t>
      </w:r>
      <w:r w:rsidRPr="00711E53">
        <w:rPr>
          <w:spacing w:val="-5"/>
          <w:kern w:val="28"/>
          <w:sz w:val="24"/>
        </w:rPr>
        <w:fldChar w:fldCharType="end"/>
      </w:r>
      <w:bookmarkEnd w:id="20"/>
      <w:r w:rsidRPr="00711E53">
        <w:rPr>
          <w:spacing w:val="-5"/>
          <w:kern w:val="28"/>
          <w:sz w:val="24"/>
        </w:rPr>
        <w:t xml:space="preserve">. </w:t>
      </w:r>
      <w:r>
        <w:rPr>
          <w:spacing w:val="-5"/>
          <w:kern w:val="28"/>
          <w:sz w:val="24"/>
        </w:rPr>
        <w:t>Выбор шаблона формата даты смерти</w:t>
      </w:r>
    </w:p>
    <w:p w:rsidR="00E264BA" w:rsidRPr="00711E53" w:rsidRDefault="00E264BA" w:rsidP="00E264BA">
      <w:pPr>
        <w:spacing w:before="0" w:after="0"/>
        <w:contextualSpacing/>
        <w:rPr>
          <w:sz w:val="24"/>
        </w:rPr>
      </w:pPr>
      <w:r w:rsidRPr="00711E53">
        <w:rPr>
          <w:sz w:val="24"/>
        </w:rPr>
        <w:t>Поле «</w:t>
      </w:r>
      <w:r>
        <w:rPr>
          <w:sz w:val="24"/>
        </w:rPr>
        <w:t>Статус</w:t>
      </w:r>
      <w:r w:rsidRPr="00711E53">
        <w:rPr>
          <w:sz w:val="24"/>
        </w:rPr>
        <w:t xml:space="preserve"> свидетельства» заполняется выбором нужной записи из выпадающего списка появляющегося при нажатии мыши по нему. Свидетельство о смерти может иметь один из пяти типов: предварительное, взамен предварительного, окончательное, взамен окончательного, испорченное. (</w:t>
      </w:r>
      <w:r w:rsidRPr="00711E53">
        <w:rPr>
          <w:sz w:val="24"/>
        </w:rPr>
        <w:fldChar w:fldCharType="begin"/>
      </w:r>
      <w:r w:rsidRPr="00711E53">
        <w:rPr>
          <w:sz w:val="24"/>
        </w:rPr>
        <w:instrText xml:space="preserve"> REF _Ref483210125 \h  \* MERGEFORMAT </w:instrText>
      </w:r>
      <w:r w:rsidRPr="00711E53">
        <w:rPr>
          <w:sz w:val="24"/>
        </w:rPr>
      </w:r>
      <w:r w:rsidRPr="00711E53">
        <w:rPr>
          <w:sz w:val="24"/>
        </w:rPr>
        <w:fldChar w:fldCharType="separate"/>
      </w:r>
      <w:r w:rsidRPr="00E264BA">
        <w:rPr>
          <w:sz w:val="24"/>
        </w:rPr>
        <w:t xml:space="preserve">Рисунок </w:t>
      </w:r>
      <w:r w:rsidRPr="00E264BA">
        <w:rPr>
          <w:sz w:val="24"/>
        </w:rPr>
        <w:t>13</w:t>
      </w:r>
      <w:r w:rsidRPr="00711E53">
        <w:rPr>
          <w:sz w:val="24"/>
        </w:rPr>
        <w:fldChar w:fldCharType="end"/>
      </w:r>
      <w:r w:rsidRPr="00711E53">
        <w:rPr>
          <w:sz w:val="24"/>
        </w:rPr>
        <w:t>). Для одного человека можно создать свидетельство о смерти каждого типа.</w:t>
      </w:r>
    </w:p>
    <w:p w:rsidR="00E264BA" w:rsidRPr="00711E53" w:rsidRDefault="00E264BA" w:rsidP="00E264BA">
      <w:pPr>
        <w:keepNext/>
        <w:spacing w:before="0" w:after="0"/>
        <w:ind w:firstLine="0"/>
        <w:contextualSpacing/>
        <w:jc w:val="center"/>
        <w:rPr>
          <w:sz w:val="24"/>
        </w:rPr>
      </w:pPr>
      <w:r w:rsidRPr="006D5FE2">
        <w:rPr>
          <w:noProof/>
          <w:sz w:val="24"/>
        </w:rPr>
        <w:drawing>
          <wp:inline distT="0" distB="0" distL="0" distR="0" wp14:anchorId="33998665" wp14:editId="23C58E2C">
            <wp:extent cx="1714500" cy="1676400"/>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4500" cy="16764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21" w:name="_Ref48321012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13</w:t>
      </w:r>
      <w:r w:rsidRPr="00711E53">
        <w:rPr>
          <w:spacing w:val="-5"/>
          <w:kern w:val="28"/>
          <w:sz w:val="24"/>
        </w:rPr>
        <w:fldChar w:fldCharType="end"/>
      </w:r>
      <w:bookmarkEnd w:id="21"/>
      <w:r w:rsidRPr="00711E53">
        <w:rPr>
          <w:spacing w:val="-5"/>
          <w:kern w:val="28"/>
          <w:sz w:val="24"/>
        </w:rPr>
        <w:t>. Список типов свидетельства</w:t>
      </w:r>
    </w:p>
    <w:p w:rsidR="00E264BA" w:rsidRPr="00711E53" w:rsidRDefault="00E264BA" w:rsidP="00E264BA">
      <w:pPr>
        <w:spacing w:before="0" w:after="0"/>
        <w:contextualSpacing/>
        <w:rPr>
          <w:sz w:val="24"/>
        </w:rPr>
      </w:pPr>
      <w:r w:rsidRPr="00711E53">
        <w:rPr>
          <w:sz w:val="24"/>
        </w:rPr>
        <w:t>Поле «Обстоятельства смерти» заполняется выбором нужного варианта из выпадающего списка, открываемого нажатием мыши по нему (</w:t>
      </w:r>
      <w:r w:rsidRPr="00711E53">
        <w:rPr>
          <w:sz w:val="24"/>
        </w:rPr>
        <w:fldChar w:fldCharType="begin"/>
      </w:r>
      <w:r w:rsidRPr="00711E53">
        <w:rPr>
          <w:sz w:val="24"/>
        </w:rPr>
        <w:instrText xml:space="preserve"> REF _Ref483213984 \h  \* MERGEFORMAT </w:instrText>
      </w:r>
      <w:r w:rsidRPr="00711E53">
        <w:rPr>
          <w:sz w:val="24"/>
        </w:rPr>
      </w:r>
      <w:r w:rsidRPr="00711E53">
        <w:rPr>
          <w:sz w:val="24"/>
        </w:rPr>
        <w:fldChar w:fldCharType="separate"/>
      </w:r>
      <w:r w:rsidRPr="00E264BA">
        <w:rPr>
          <w:sz w:val="24"/>
        </w:rPr>
        <w:t xml:space="preserve">Рисунок </w:t>
      </w:r>
      <w:r w:rsidRPr="00E264BA">
        <w:rPr>
          <w:sz w:val="24"/>
        </w:rPr>
        <w:t>14</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666163">
        <w:rPr>
          <w:noProof/>
          <w:sz w:val="24"/>
        </w:rPr>
        <w:lastRenderedPageBreak/>
        <w:drawing>
          <wp:inline distT="0" distB="0" distL="0" distR="0" wp14:anchorId="6CEBF607" wp14:editId="334A4A0A">
            <wp:extent cx="2628900" cy="2290207"/>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3506" cy="229422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22" w:name="_Ref483213984"/>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14</w:t>
      </w:r>
      <w:r w:rsidRPr="00711E53">
        <w:rPr>
          <w:spacing w:val="-5"/>
          <w:kern w:val="28"/>
          <w:sz w:val="24"/>
        </w:rPr>
        <w:fldChar w:fldCharType="end"/>
      </w:r>
      <w:bookmarkEnd w:id="22"/>
      <w:r w:rsidRPr="00711E53">
        <w:rPr>
          <w:spacing w:val="-5"/>
          <w:kern w:val="28"/>
          <w:sz w:val="24"/>
        </w:rPr>
        <w:t>. Виды обстоятельств смерти</w:t>
      </w:r>
    </w:p>
    <w:p w:rsidR="00E264BA" w:rsidRPr="00711E53" w:rsidRDefault="00E264BA" w:rsidP="00E264BA">
      <w:pPr>
        <w:spacing w:before="0" w:after="0"/>
        <w:contextualSpacing/>
        <w:rPr>
          <w:sz w:val="24"/>
        </w:rPr>
      </w:pPr>
      <w:r w:rsidRPr="00711E53">
        <w:rPr>
          <w:sz w:val="24"/>
        </w:rPr>
        <w:t>После «Местность смерти» заполняется также выбором нужного варианта из выпадающего списка, открываемого нажатием мыши по нему (</w:t>
      </w:r>
      <w:r w:rsidRPr="00711E53">
        <w:rPr>
          <w:sz w:val="24"/>
        </w:rPr>
        <w:fldChar w:fldCharType="begin"/>
      </w:r>
      <w:r w:rsidRPr="00711E53">
        <w:rPr>
          <w:sz w:val="24"/>
        </w:rPr>
        <w:instrText xml:space="preserve"> REF _Ref483214155 \h  \* MERGEFORMAT </w:instrText>
      </w:r>
      <w:r w:rsidRPr="00711E53">
        <w:rPr>
          <w:sz w:val="24"/>
        </w:rPr>
      </w:r>
      <w:r w:rsidRPr="00711E53">
        <w:rPr>
          <w:sz w:val="24"/>
        </w:rPr>
        <w:fldChar w:fldCharType="separate"/>
      </w:r>
      <w:r w:rsidRPr="00E264BA">
        <w:rPr>
          <w:sz w:val="24"/>
        </w:rPr>
        <w:t xml:space="preserve">Рисунок </w:t>
      </w:r>
      <w:r w:rsidRPr="00E264BA">
        <w:rPr>
          <w:sz w:val="24"/>
        </w:rPr>
        <w:t>15</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711E53">
        <w:rPr>
          <w:noProof/>
          <w:sz w:val="24"/>
        </w:rPr>
        <w:drawing>
          <wp:inline distT="0" distB="0" distL="0" distR="0" wp14:anchorId="44073B9F" wp14:editId="6487225E">
            <wp:extent cx="1619250" cy="1152525"/>
            <wp:effectExtent l="0" t="0" r="0" b="9525"/>
            <wp:docPr id="2798" name="Рисунок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9250" cy="115252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23" w:name="_Ref48321415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15</w:t>
      </w:r>
      <w:r w:rsidRPr="00711E53">
        <w:rPr>
          <w:spacing w:val="-5"/>
          <w:kern w:val="28"/>
          <w:sz w:val="24"/>
        </w:rPr>
        <w:fldChar w:fldCharType="end"/>
      </w:r>
      <w:bookmarkEnd w:id="23"/>
      <w:r w:rsidRPr="00711E53">
        <w:rPr>
          <w:spacing w:val="-5"/>
          <w:kern w:val="28"/>
          <w:sz w:val="24"/>
        </w:rPr>
        <w:t>. Поле «Местность смерти»</w:t>
      </w:r>
    </w:p>
    <w:p w:rsidR="00E264BA" w:rsidRPr="00711E53" w:rsidRDefault="00E264BA" w:rsidP="00E264BA">
      <w:pPr>
        <w:spacing w:before="0" w:after="0"/>
        <w:contextualSpacing/>
        <w:rPr>
          <w:sz w:val="24"/>
        </w:rPr>
      </w:pPr>
      <w:r w:rsidRPr="00711E53">
        <w:rPr>
          <w:sz w:val="24"/>
        </w:rPr>
        <w:t>Поле «Смерть произошла» заполняется выбором нужной записи из выпадающего списка, открываемого нажатием мыши по нему (</w:t>
      </w:r>
      <w:r w:rsidRPr="00711E53">
        <w:rPr>
          <w:sz w:val="24"/>
        </w:rPr>
        <w:fldChar w:fldCharType="begin"/>
      </w:r>
      <w:r w:rsidRPr="00711E53">
        <w:rPr>
          <w:sz w:val="24"/>
        </w:rPr>
        <w:instrText xml:space="preserve"> REF _Ref483214287 \h  \* MERGEFORMAT </w:instrText>
      </w:r>
      <w:r w:rsidRPr="00711E53">
        <w:rPr>
          <w:sz w:val="24"/>
        </w:rPr>
      </w:r>
      <w:r w:rsidRPr="00711E53">
        <w:rPr>
          <w:sz w:val="24"/>
        </w:rPr>
        <w:fldChar w:fldCharType="separate"/>
      </w:r>
      <w:r w:rsidRPr="00E264BA">
        <w:rPr>
          <w:sz w:val="24"/>
        </w:rPr>
        <w:t xml:space="preserve">Рисунок </w:t>
      </w:r>
      <w:r w:rsidRPr="00E264BA">
        <w:rPr>
          <w:sz w:val="24"/>
        </w:rPr>
        <w:t>16</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666163">
        <w:rPr>
          <w:noProof/>
          <w:sz w:val="24"/>
        </w:rPr>
        <w:drawing>
          <wp:inline distT="0" distB="0" distL="0" distR="0" wp14:anchorId="2F3E67A9" wp14:editId="081B8D5F">
            <wp:extent cx="2428875" cy="1847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875" cy="1847850"/>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24" w:name="_Ref483214287"/>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16</w:t>
      </w:r>
      <w:r w:rsidRPr="00711E53">
        <w:rPr>
          <w:spacing w:val="-5"/>
          <w:kern w:val="28"/>
          <w:sz w:val="24"/>
        </w:rPr>
        <w:fldChar w:fldCharType="end"/>
      </w:r>
      <w:bookmarkEnd w:id="24"/>
      <w:r w:rsidRPr="00711E53">
        <w:rPr>
          <w:spacing w:val="-5"/>
          <w:kern w:val="28"/>
          <w:sz w:val="24"/>
        </w:rPr>
        <w:t>. Поле «Смерть произошла»</w:t>
      </w:r>
    </w:p>
    <w:p w:rsidR="00E264BA" w:rsidRPr="00B416FC" w:rsidRDefault="00E264BA" w:rsidP="00E264BA">
      <w:pPr>
        <w:spacing w:before="0" w:after="0"/>
        <w:contextualSpacing/>
        <w:rPr>
          <w:sz w:val="24"/>
        </w:rPr>
      </w:pPr>
      <w:r w:rsidRPr="00B416FC">
        <w:rPr>
          <w:sz w:val="24"/>
        </w:rPr>
        <w:t xml:space="preserve">При выборе места смерти «В стационаре» появится поле </w:t>
      </w:r>
      <w:r w:rsidRPr="00B416FC">
        <w:rPr>
          <w:noProof/>
          <w:sz w:val="24"/>
        </w:rPr>
        <w:drawing>
          <wp:inline distT="0" distB="0" distL="0" distR="0" wp14:anchorId="240B3A39" wp14:editId="5DC565D6">
            <wp:extent cx="1647825" cy="3048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47825" cy="304800"/>
                    </a:xfrm>
                    <a:prstGeom prst="rect">
                      <a:avLst/>
                    </a:prstGeom>
                  </pic:spPr>
                </pic:pic>
              </a:graphicData>
            </a:graphic>
          </wp:inline>
        </w:drawing>
      </w:r>
      <w:r w:rsidRPr="00B416FC">
        <w:rPr>
          <w:sz w:val="24"/>
        </w:rPr>
        <w:t xml:space="preserve">, которое следует отметить при необходимости. </w:t>
      </w:r>
    </w:p>
    <w:p w:rsidR="00E264BA" w:rsidRPr="004C1341" w:rsidRDefault="00E264BA" w:rsidP="00E264BA">
      <w:pPr>
        <w:spacing w:after="0"/>
        <w:contextualSpacing/>
        <w:rPr>
          <w:sz w:val="24"/>
        </w:rPr>
      </w:pPr>
      <w:r w:rsidRPr="00711E53">
        <w:rPr>
          <w:sz w:val="24"/>
        </w:rPr>
        <w:lastRenderedPageBreak/>
        <w:t>В поле «Место смерти» указывается адрес, поле заполняетс</w:t>
      </w:r>
      <w:r>
        <w:rPr>
          <w:sz w:val="24"/>
        </w:rPr>
        <w:t xml:space="preserve">я при помощи справочника КЛАДР. </w:t>
      </w:r>
      <w:r w:rsidRPr="004C1341">
        <w:rPr>
          <w:sz w:val="24"/>
        </w:rPr>
        <w:t xml:space="preserve">Для заполнения </w:t>
      </w:r>
      <w:r>
        <w:rPr>
          <w:sz w:val="24"/>
        </w:rPr>
        <w:t>поля</w:t>
      </w:r>
      <w:r w:rsidRPr="004C1341">
        <w:rPr>
          <w:sz w:val="24"/>
        </w:rPr>
        <w:t xml:space="preserve"> необходимо нажать </w:t>
      </w:r>
      <w:r w:rsidRPr="004C1341">
        <w:rPr>
          <w:noProof/>
          <w:sz w:val="24"/>
        </w:rPr>
        <w:drawing>
          <wp:inline distT="0" distB="0" distL="0" distR="0" wp14:anchorId="78E0A75E" wp14:editId="5D81BF2D">
            <wp:extent cx="219075" cy="2190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9075" cy="219075"/>
                    </a:xfrm>
                    <a:prstGeom prst="rect">
                      <a:avLst/>
                    </a:prstGeom>
                  </pic:spPr>
                </pic:pic>
              </a:graphicData>
            </a:graphic>
          </wp:inline>
        </w:drawing>
      </w:r>
      <w:r w:rsidRPr="004C1341">
        <w:rPr>
          <w:sz w:val="24"/>
        </w:rPr>
        <w:t>, после чего откроется окно «Выбор адреса» (</w:t>
      </w:r>
      <w:r w:rsidRPr="004C1341">
        <w:rPr>
          <w:sz w:val="24"/>
        </w:rPr>
        <w:fldChar w:fldCharType="begin"/>
      </w:r>
      <w:r w:rsidRPr="004C1341">
        <w:rPr>
          <w:sz w:val="24"/>
        </w:rPr>
        <w:instrText xml:space="preserve"> REF _Ref431552486 \h  \* MERGEFORMAT </w:instrText>
      </w:r>
      <w:r w:rsidRPr="004C1341">
        <w:rPr>
          <w:sz w:val="24"/>
        </w:rPr>
      </w:r>
      <w:r w:rsidRPr="004C1341">
        <w:rPr>
          <w:sz w:val="24"/>
        </w:rPr>
        <w:fldChar w:fldCharType="separate"/>
      </w:r>
      <w:r w:rsidRPr="00E264BA">
        <w:rPr>
          <w:sz w:val="24"/>
        </w:rPr>
        <w:t xml:space="preserve">Рисунок </w:t>
      </w:r>
      <w:r w:rsidRPr="00E264BA">
        <w:rPr>
          <w:noProof/>
          <w:sz w:val="24"/>
        </w:rPr>
        <w:t>17</w:t>
      </w:r>
      <w:r w:rsidRPr="004C1341">
        <w:rPr>
          <w:sz w:val="24"/>
        </w:rPr>
        <w:fldChar w:fldCharType="end"/>
      </w:r>
      <w:r w:rsidRPr="004C1341">
        <w:rPr>
          <w:sz w:val="24"/>
        </w:rPr>
        <w:t>), в котором необходимо указать адрес пациента.</w:t>
      </w:r>
    </w:p>
    <w:p w:rsidR="00E264BA" w:rsidRPr="004C1341" w:rsidRDefault="00E264BA" w:rsidP="00E264BA">
      <w:pPr>
        <w:keepNext/>
        <w:spacing w:after="0"/>
        <w:contextualSpacing/>
        <w:jc w:val="center"/>
        <w:rPr>
          <w:sz w:val="24"/>
        </w:rPr>
      </w:pPr>
      <w:r>
        <w:rPr>
          <w:noProof/>
        </w:rPr>
        <w:drawing>
          <wp:inline distT="0" distB="0" distL="0" distR="0" wp14:anchorId="55900F44" wp14:editId="12A68F74">
            <wp:extent cx="3755657" cy="2374900"/>
            <wp:effectExtent l="0" t="0" r="0" b="635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64017" cy="2380186"/>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25" w:name="_Ref431552486"/>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17</w:t>
      </w:r>
      <w:r w:rsidRPr="004C1341">
        <w:rPr>
          <w:spacing w:val="-5"/>
          <w:kern w:val="28"/>
          <w:sz w:val="24"/>
        </w:rPr>
        <w:fldChar w:fldCharType="end"/>
      </w:r>
      <w:bookmarkEnd w:id="25"/>
      <w:r w:rsidRPr="004C1341">
        <w:rPr>
          <w:spacing w:val="-5"/>
          <w:kern w:val="28"/>
          <w:sz w:val="24"/>
        </w:rPr>
        <w:t>. Окно ввода адреса пациента</w:t>
      </w:r>
    </w:p>
    <w:p w:rsidR="00E264BA" w:rsidRPr="004C1341" w:rsidRDefault="00E264BA" w:rsidP="00E264BA">
      <w:pPr>
        <w:spacing w:after="0"/>
        <w:contextualSpacing/>
        <w:rPr>
          <w:sz w:val="24"/>
        </w:rPr>
      </w:pPr>
      <w:r w:rsidRPr="004C1341">
        <w:rPr>
          <w:sz w:val="24"/>
        </w:rPr>
        <w:t xml:space="preserve">В окне выбора адреса </w:t>
      </w:r>
      <w:r>
        <w:rPr>
          <w:sz w:val="24"/>
        </w:rPr>
        <w:t xml:space="preserve">поле «Регион» заполняется автоматически, если осуществлена настройка «Региона по умолчанию».  При </w:t>
      </w:r>
      <w:r w:rsidRPr="004C1341">
        <w:rPr>
          <w:sz w:val="24"/>
        </w:rPr>
        <w:t>необходимо</w:t>
      </w:r>
      <w:r>
        <w:rPr>
          <w:sz w:val="24"/>
        </w:rPr>
        <w:t>сти регион можно</w:t>
      </w:r>
      <w:r w:rsidRPr="004C1341">
        <w:rPr>
          <w:sz w:val="24"/>
        </w:rPr>
        <w:t xml:space="preserve"> </w:t>
      </w:r>
      <w:r>
        <w:rPr>
          <w:sz w:val="24"/>
        </w:rPr>
        <w:t xml:space="preserve">изменить, выбрав нужный из </w:t>
      </w:r>
      <w:r w:rsidRPr="004C1341">
        <w:rPr>
          <w:sz w:val="24"/>
        </w:rPr>
        <w:t xml:space="preserve">выпадающего списка. </w:t>
      </w:r>
      <w:r>
        <w:rPr>
          <w:sz w:val="24"/>
        </w:rPr>
        <w:t xml:space="preserve">После заполнения поля «Регион» следует заполнить поле «Населенный пункт». Необходимо </w:t>
      </w:r>
      <w:r w:rsidRPr="004C1341">
        <w:rPr>
          <w:sz w:val="24"/>
        </w:rPr>
        <w:t>ввести начальные символы населенного пункта в поле «Населенный пункт», в процессе ввода названия населенного пункта будут предложены все возможные совпадения, из списка необходимо выбрать нужный пункт. Аналогично заполняется поле «Улица». Для отображения в поле «Населенный пункт» требуемого населенного пункта можно осуществить соответствующую настройку – «</w:t>
      </w:r>
      <w:r>
        <w:rPr>
          <w:sz w:val="24"/>
        </w:rPr>
        <w:t>Населенный пункт по умолчанию».</w:t>
      </w:r>
    </w:p>
    <w:p w:rsidR="00E264BA" w:rsidRPr="004C1341" w:rsidRDefault="00E264BA" w:rsidP="00E264BA">
      <w:pPr>
        <w:spacing w:after="0"/>
        <w:contextualSpacing/>
        <w:rPr>
          <w:sz w:val="24"/>
        </w:rPr>
      </w:pPr>
      <w:r w:rsidRPr="004C1341">
        <w:rPr>
          <w:sz w:val="24"/>
        </w:rPr>
        <w:t xml:space="preserve">Если названия улицы или населенного пункта менялись с течением времени, то можно установить признак </w:t>
      </w:r>
      <w:r w:rsidRPr="004C1341">
        <w:rPr>
          <w:noProof/>
          <w:sz w:val="24"/>
        </w:rPr>
        <w:drawing>
          <wp:inline distT="0" distB="0" distL="0" distR="0" wp14:anchorId="1ADA1043" wp14:editId="3AAE99E1">
            <wp:extent cx="1343025" cy="238125"/>
            <wp:effectExtent l="0" t="0" r="9525"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43025" cy="238125"/>
                    </a:xfrm>
                    <a:prstGeom prst="rect">
                      <a:avLst/>
                    </a:prstGeom>
                  </pic:spPr>
                </pic:pic>
              </a:graphicData>
            </a:graphic>
          </wp:inline>
        </w:drawing>
      </w:r>
      <w:r>
        <w:rPr>
          <w:sz w:val="24"/>
        </w:rPr>
        <w:t>.</w:t>
      </w:r>
      <w:r w:rsidRPr="004C1341">
        <w:rPr>
          <w:sz w:val="24"/>
        </w:rPr>
        <w:t xml:space="preserve"> </w:t>
      </w:r>
      <w:r>
        <w:rPr>
          <w:sz w:val="24"/>
        </w:rPr>
        <w:t>В этом случае</w:t>
      </w:r>
      <w:r w:rsidRPr="004C1341">
        <w:rPr>
          <w:sz w:val="24"/>
        </w:rPr>
        <w:t xml:space="preserve"> можно указать старый адрес, если новое название улицы (населенного пункта) пациент не знает.</w:t>
      </w:r>
    </w:p>
    <w:p w:rsidR="00E264BA" w:rsidRPr="004C1341" w:rsidRDefault="00E264BA" w:rsidP="00E264BA">
      <w:pPr>
        <w:spacing w:after="0"/>
        <w:contextualSpacing/>
        <w:rPr>
          <w:sz w:val="24"/>
        </w:rPr>
      </w:pPr>
      <w:r w:rsidRPr="004C1341">
        <w:rPr>
          <w:sz w:val="24"/>
        </w:rPr>
        <w:t xml:space="preserve">Поле «Дом» заполняется из справочника, если в справочнике нет введенного дома для указанной улицы, то его необходимо добавить, нажав кнопку </w:t>
      </w:r>
      <w:r w:rsidRPr="004C1341">
        <w:rPr>
          <w:noProof/>
          <w:sz w:val="24"/>
        </w:rPr>
        <w:drawing>
          <wp:inline distT="0" distB="0" distL="0" distR="0" wp14:anchorId="575227C6" wp14:editId="05CCCB5F">
            <wp:extent cx="257175" cy="27622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7175" cy="276225"/>
                    </a:xfrm>
                    <a:prstGeom prst="rect">
                      <a:avLst/>
                    </a:prstGeom>
                  </pic:spPr>
                </pic:pic>
              </a:graphicData>
            </a:graphic>
          </wp:inline>
        </w:drawing>
      </w:r>
      <w:r w:rsidRPr="004C1341">
        <w:rPr>
          <w:sz w:val="24"/>
        </w:rPr>
        <w:t>. В результате откроется окно добавление дома в справочник (</w:t>
      </w:r>
      <w:r w:rsidRPr="004C1341">
        <w:rPr>
          <w:sz w:val="24"/>
        </w:rPr>
        <w:fldChar w:fldCharType="begin"/>
      </w:r>
      <w:r w:rsidRPr="004C1341">
        <w:rPr>
          <w:sz w:val="24"/>
        </w:rPr>
        <w:instrText xml:space="preserve"> REF _Ref431552603 \h  \* MERGEFORMAT </w:instrText>
      </w:r>
      <w:r w:rsidRPr="004C1341">
        <w:rPr>
          <w:sz w:val="24"/>
        </w:rPr>
      </w:r>
      <w:r w:rsidRPr="004C1341">
        <w:rPr>
          <w:sz w:val="24"/>
        </w:rPr>
        <w:fldChar w:fldCharType="separate"/>
      </w:r>
      <w:r w:rsidRPr="00E264BA">
        <w:rPr>
          <w:sz w:val="24"/>
        </w:rPr>
        <w:t xml:space="preserve">Рисунок </w:t>
      </w:r>
      <w:r w:rsidRPr="00E264BA">
        <w:rPr>
          <w:noProof/>
          <w:sz w:val="24"/>
        </w:rPr>
        <w:t>18</w:t>
      </w:r>
      <w:r w:rsidRPr="004C1341">
        <w:rPr>
          <w:sz w:val="24"/>
        </w:rPr>
        <w:fldChar w:fldCharType="end"/>
      </w:r>
      <w:r w:rsidRPr="004C1341">
        <w:rPr>
          <w:sz w:val="24"/>
        </w:rPr>
        <w:t>).</w:t>
      </w:r>
    </w:p>
    <w:p w:rsidR="00E264BA" w:rsidRPr="004C1341" w:rsidRDefault="00E264BA" w:rsidP="00E264BA">
      <w:pPr>
        <w:keepNext/>
        <w:spacing w:after="0"/>
        <w:contextualSpacing/>
        <w:jc w:val="center"/>
        <w:rPr>
          <w:szCs w:val="28"/>
        </w:rPr>
      </w:pPr>
      <w:r w:rsidRPr="004C1341">
        <w:rPr>
          <w:noProof/>
          <w:szCs w:val="28"/>
        </w:rPr>
        <w:lastRenderedPageBreak/>
        <w:drawing>
          <wp:inline distT="0" distB="0" distL="0" distR="0" wp14:anchorId="1CA2B954" wp14:editId="29AC9FBD">
            <wp:extent cx="1885950" cy="2257425"/>
            <wp:effectExtent l="0" t="0" r="0"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85950" cy="2257425"/>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26" w:name="_Ref431552603"/>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18</w:t>
      </w:r>
      <w:r w:rsidRPr="004C1341">
        <w:rPr>
          <w:spacing w:val="-5"/>
          <w:kern w:val="28"/>
          <w:sz w:val="24"/>
        </w:rPr>
        <w:fldChar w:fldCharType="end"/>
      </w:r>
      <w:bookmarkEnd w:id="26"/>
      <w:r w:rsidRPr="004C1341">
        <w:rPr>
          <w:spacing w:val="-5"/>
          <w:kern w:val="28"/>
          <w:sz w:val="24"/>
        </w:rPr>
        <w:t>. Окно «Добавление дома»</w:t>
      </w:r>
    </w:p>
    <w:p w:rsidR="00E264BA" w:rsidRPr="004C1341" w:rsidRDefault="00E264BA" w:rsidP="00E264BA">
      <w:pPr>
        <w:spacing w:after="0"/>
        <w:contextualSpacing/>
        <w:rPr>
          <w:sz w:val="24"/>
        </w:rPr>
      </w:pPr>
      <w:r w:rsidRPr="004C1341">
        <w:rPr>
          <w:sz w:val="24"/>
        </w:rPr>
        <w:t xml:space="preserve">После заполнения нужных полей следует нажать кнопку </w:t>
      </w:r>
      <w:r w:rsidRPr="004C1341">
        <w:rPr>
          <w:noProof/>
          <w:sz w:val="24"/>
        </w:rPr>
        <w:drawing>
          <wp:inline distT="0" distB="0" distL="0" distR="0" wp14:anchorId="5E78CF6E" wp14:editId="5BBA8A86">
            <wp:extent cx="762000" cy="2476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62000" cy="247650"/>
                    </a:xfrm>
                    <a:prstGeom prst="rect">
                      <a:avLst/>
                    </a:prstGeom>
                  </pic:spPr>
                </pic:pic>
              </a:graphicData>
            </a:graphic>
          </wp:inline>
        </w:drawing>
      </w:r>
      <w:r w:rsidRPr="004C1341">
        <w:rPr>
          <w:sz w:val="24"/>
        </w:rPr>
        <w:t>, после чего нужный дом можно выбрать в поле «Дом» в окне выбора адреса (</w:t>
      </w:r>
      <w:r w:rsidRPr="004C1341">
        <w:rPr>
          <w:sz w:val="24"/>
        </w:rPr>
        <w:fldChar w:fldCharType="begin"/>
      </w:r>
      <w:r w:rsidRPr="004C1341">
        <w:rPr>
          <w:sz w:val="24"/>
        </w:rPr>
        <w:instrText xml:space="preserve"> REF _Ref431552486 \h  \* MERGEFORMAT </w:instrText>
      </w:r>
      <w:r w:rsidRPr="004C1341">
        <w:rPr>
          <w:sz w:val="24"/>
        </w:rPr>
      </w:r>
      <w:r w:rsidRPr="004C1341">
        <w:rPr>
          <w:sz w:val="24"/>
        </w:rPr>
        <w:fldChar w:fldCharType="separate"/>
      </w:r>
      <w:r w:rsidRPr="00E264BA">
        <w:rPr>
          <w:sz w:val="24"/>
        </w:rPr>
        <w:t xml:space="preserve">Рисунок </w:t>
      </w:r>
      <w:r w:rsidRPr="00E264BA">
        <w:rPr>
          <w:noProof/>
          <w:sz w:val="24"/>
        </w:rPr>
        <w:t>17</w:t>
      </w:r>
      <w:r w:rsidRPr="004C1341">
        <w:rPr>
          <w:sz w:val="24"/>
        </w:rPr>
        <w:fldChar w:fldCharType="end"/>
      </w:r>
      <w:r w:rsidRPr="004C1341">
        <w:rPr>
          <w:sz w:val="24"/>
        </w:rPr>
        <w:t xml:space="preserve">). </w:t>
      </w:r>
    </w:p>
    <w:p w:rsidR="00E264BA" w:rsidRPr="004C1341" w:rsidRDefault="00E264BA" w:rsidP="00E264BA">
      <w:pPr>
        <w:spacing w:after="0"/>
        <w:contextualSpacing/>
        <w:rPr>
          <w:sz w:val="24"/>
        </w:rPr>
      </w:pPr>
      <w:r w:rsidRPr="004C1341">
        <w:rPr>
          <w:sz w:val="24"/>
        </w:rPr>
        <w:t>Поле «Квартира» (</w:t>
      </w:r>
      <w:r w:rsidRPr="004C1341">
        <w:rPr>
          <w:sz w:val="24"/>
        </w:rPr>
        <w:fldChar w:fldCharType="begin"/>
      </w:r>
      <w:r w:rsidRPr="004C1341">
        <w:rPr>
          <w:sz w:val="24"/>
        </w:rPr>
        <w:instrText xml:space="preserve"> REF _Ref431552486 \h  \* MERGEFORMAT </w:instrText>
      </w:r>
      <w:r w:rsidRPr="004C1341">
        <w:rPr>
          <w:sz w:val="24"/>
        </w:rPr>
      </w:r>
      <w:r w:rsidRPr="004C1341">
        <w:rPr>
          <w:sz w:val="24"/>
        </w:rPr>
        <w:fldChar w:fldCharType="separate"/>
      </w:r>
      <w:r w:rsidRPr="00E264BA">
        <w:rPr>
          <w:sz w:val="24"/>
        </w:rPr>
        <w:t xml:space="preserve">Рисунок </w:t>
      </w:r>
      <w:r w:rsidRPr="00E264BA">
        <w:rPr>
          <w:noProof/>
          <w:sz w:val="24"/>
        </w:rPr>
        <w:t>17</w:t>
      </w:r>
      <w:r w:rsidRPr="004C1341">
        <w:rPr>
          <w:sz w:val="24"/>
        </w:rPr>
        <w:fldChar w:fldCharType="end"/>
      </w:r>
      <w:r w:rsidRPr="004C1341">
        <w:rPr>
          <w:sz w:val="24"/>
        </w:rPr>
        <w:t>) заполняется вручную с клавиатуры.</w:t>
      </w:r>
    </w:p>
    <w:p w:rsidR="00E264BA" w:rsidRPr="004C1341" w:rsidRDefault="00E264BA" w:rsidP="00E264BA">
      <w:pPr>
        <w:spacing w:before="0" w:after="0"/>
        <w:contextualSpacing/>
        <w:rPr>
          <w:sz w:val="24"/>
        </w:rPr>
      </w:pPr>
      <w:r w:rsidRPr="004C1341">
        <w:rPr>
          <w:sz w:val="24"/>
        </w:rPr>
        <w:t xml:space="preserve">Если вариант ввода адреса по КЛАДР не подходит, то есть требуемого адреса в КЛАДР нет, то </w:t>
      </w:r>
      <w:r>
        <w:rPr>
          <w:sz w:val="24"/>
        </w:rPr>
        <w:t xml:space="preserve">в форме «Ввод адреса» </w:t>
      </w:r>
      <w:r w:rsidRPr="004C1341">
        <w:rPr>
          <w:sz w:val="24"/>
        </w:rPr>
        <w:t xml:space="preserve">нужно нажать кнопку </w:t>
      </w:r>
      <w:r w:rsidRPr="004C1341">
        <w:rPr>
          <w:noProof/>
          <w:sz w:val="24"/>
        </w:rPr>
        <w:drawing>
          <wp:inline distT="0" distB="0" distL="0" distR="0" wp14:anchorId="1E610F2C" wp14:editId="0C8FD252">
            <wp:extent cx="914400" cy="2762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914400" cy="276225"/>
                    </a:xfrm>
                    <a:prstGeom prst="rect">
                      <a:avLst/>
                    </a:prstGeom>
                  </pic:spPr>
                </pic:pic>
              </a:graphicData>
            </a:graphic>
          </wp:inline>
        </w:drawing>
      </w:r>
      <w:r w:rsidRPr="004C1341">
        <w:rPr>
          <w:sz w:val="24"/>
        </w:rPr>
        <w:t>, после чего откроется окно ввода адреса в произвольной форме вручную с клавиатуры (</w:t>
      </w:r>
      <w:r w:rsidRPr="004C1341">
        <w:rPr>
          <w:sz w:val="24"/>
        </w:rPr>
        <w:fldChar w:fldCharType="begin"/>
      </w:r>
      <w:r w:rsidRPr="004C1341">
        <w:rPr>
          <w:sz w:val="24"/>
        </w:rPr>
        <w:instrText xml:space="preserve"> REF _Ref431552792 \h  \* MERGEFORMAT </w:instrText>
      </w:r>
      <w:r w:rsidRPr="004C1341">
        <w:rPr>
          <w:sz w:val="24"/>
        </w:rPr>
      </w:r>
      <w:r w:rsidRPr="004C1341">
        <w:rPr>
          <w:sz w:val="24"/>
        </w:rPr>
        <w:fldChar w:fldCharType="separate"/>
      </w:r>
      <w:r w:rsidRPr="00E264BA">
        <w:rPr>
          <w:sz w:val="24"/>
        </w:rPr>
        <w:t xml:space="preserve">Рисунок </w:t>
      </w:r>
      <w:r w:rsidRPr="00E264BA">
        <w:rPr>
          <w:noProof/>
          <w:sz w:val="24"/>
        </w:rPr>
        <w:t>19</w:t>
      </w:r>
      <w:r w:rsidRPr="004C1341">
        <w:rPr>
          <w:sz w:val="24"/>
        </w:rPr>
        <w:fldChar w:fldCharType="end"/>
      </w:r>
      <w:r w:rsidRPr="004C1341">
        <w:rPr>
          <w:sz w:val="24"/>
        </w:rPr>
        <w:t>).</w:t>
      </w:r>
    </w:p>
    <w:p w:rsidR="00E264BA" w:rsidRPr="004C1341" w:rsidRDefault="00E264BA" w:rsidP="00E264BA">
      <w:pPr>
        <w:keepNext/>
        <w:spacing w:after="0"/>
        <w:contextualSpacing/>
        <w:jc w:val="center"/>
        <w:rPr>
          <w:sz w:val="24"/>
        </w:rPr>
      </w:pPr>
      <w:r>
        <w:rPr>
          <w:noProof/>
        </w:rPr>
        <w:drawing>
          <wp:inline distT="0" distB="0" distL="0" distR="0" wp14:anchorId="04844446" wp14:editId="613BD28C">
            <wp:extent cx="3684727" cy="1326840"/>
            <wp:effectExtent l="0" t="0" r="0" b="698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2838" cy="1329761"/>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27" w:name="_Ref431552792"/>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19</w:t>
      </w:r>
      <w:r w:rsidRPr="004C1341">
        <w:rPr>
          <w:spacing w:val="-5"/>
          <w:kern w:val="28"/>
          <w:sz w:val="24"/>
        </w:rPr>
        <w:fldChar w:fldCharType="end"/>
      </w:r>
      <w:bookmarkEnd w:id="27"/>
      <w:r w:rsidRPr="004C1341">
        <w:rPr>
          <w:spacing w:val="-5"/>
          <w:kern w:val="28"/>
          <w:sz w:val="24"/>
        </w:rPr>
        <w:t>. Ввод адреса, отсутствующего в КЛАДР</w:t>
      </w:r>
    </w:p>
    <w:p w:rsidR="00E264BA" w:rsidRPr="004C1341" w:rsidRDefault="00E264BA" w:rsidP="00E264BA">
      <w:pPr>
        <w:spacing w:after="0"/>
        <w:contextualSpacing/>
        <w:rPr>
          <w:sz w:val="24"/>
        </w:rPr>
      </w:pPr>
      <w:r w:rsidRPr="004C1341">
        <w:rPr>
          <w:sz w:val="24"/>
        </w:rPr>
        <w:t xml:space="preserve">После ввода адреса нужно нажать кнопку </w:t>
      </w:r>
      <w:r w:rsidRPr="004C1341">
        <w:rPr>
          <w:noProof/>
          <w:sz w:val="24"/>
        </w:rPr>
        <w:drawing>
          <wp:inline distT="0" distB="0" distL="0" distR="0" wp14:anchorId="4F0929A3" wp14:editId="2D8F37D2">
            <wp:extent cx="800100" cy="2667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00100" cy="266700"/>
                    </a:xfrm>
                    <a:prstGeom prst="rect">
                      <a:avLst/>
                    </a:prstGeom>
                  </pic:spPr>
                </pic:pic>
              </a:graphicData>
            </a:graphic>
          </wp:inline>
        </w:drawing>
      </w:r>
      <w:r w:rsidRPr="004C1341">
        <w:rPr>
          <w:sz w:val="24"/>
        </w:rPr>
        <w:t xml:space="preserve"> на форме «Ввод строки адреса».</w:t>
      </w:r>
    </w:p>
    <w:p w:rsidR="00E264BA" w:rsidRPr="00711E53" w:rsidRDefault="00E264BA" w:rsidP="00E264BA">
      <w:pPr>
        <w:spacing w:before="0" w:after="0"/>
        <w:contextualSpacing/>
        <w:rPr>
          <w:sz w:val="24"/>
        </w:rPr>
      </w:pPr>
      <w:r w:rsidRPr="00711E53">
        <w:rPr>
          <w:sz w:val="24"/>
        </w:rPr>
        <w:t>Поле «Занятость» заполняется выбором нужной записи из выпадающего списка, открываемого нажатием мыши по нему (</w:t>
      </w:r>
      <w:r w:rsidRPr="00711E53">
        <w:rPr>
          <w:sz w:val="24"/>
        </w:rPr>
        <w:fldChar w:fldCharType="begin"/>
      </w:r>
      <w:r w:rsidRPr="00711E53">
        <w:rPr>
          <w:sz w:val="24"/>
        </w:rPr>
        <w:instrText xml:space="preserve"> REF _Ref483214890 \h  \* MERGEFORMAT </w:instrText>
      </w:r>
      <w:r w:rsidRPr="00711E53">
        <w:rPr>
          <w:sz w:val="24"/>
        </w:rPr>
      </w:r>
      <w:r w:rsidRPr="00711E53">
        <w:rPr>
          <w:sz w:val="24"/>
        </w:rPr>
        <w:fldChar w:fldCharType="separate"/>
      </w:r>
      <w:r w:rsidRPr="00E264BA">
        <w:rPr>
          <w:sz w:val="24"/>
        </w:rPr>
        <w:t xml:space="preserve">Рисунок </w:t>
      </w:r>
      <w:r w:rsidRPr="00E264BA">
        <w:rPr>
          <w:sz w:val="24"/>
        </w:rPr>
        <w:t>20</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F54F3B">
        <w:rPr>
          <w:noProof/>
          <w:sz w:val="24"/>
        </w:rPr>
        <w:lastRenderedPageBreak/>
        <w:drawing>
          <wp:inline distT="0" distB="0" distL="0" distR="0" wp14:anchorId="6A5D3274" wp14:editId="14656AB4">
            <wp:extent cx="2783629" cy="2860243"/>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6838" cy="2863541"/>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28" w:name="_Ref483214890"/>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20</w:t>
      </w:r>
      <w:r w:rsidRPr="00711E53">
        <w:rPr>
          <w:spacing w:val="-5"/>
          <w:kern w:val="28"/>
          <w:sz w:val="24"/>
        </w:rPr>
        <w:fldChar w:fldCharType="end"/>
      </w:r>
      <w:bookmarkEnd w:id="28"/>
      <w:r w:rsidRPr="00711E53">
        <w:rPr>
          <w:spacing w:val="-5"/>
          <w:kern w:val="28"/>
          <w:sz w:val="24"/>
        </w:rPr>
        <w:t>. Поле «Занятость»</w:t>
      </w:r>
    </w:p>
    <w:p w:rsidR="00E264BA" w:rsidRPr="004C1341" w:rsidRDefault="00E264BA" w:rsidP="00E264BA">
      <w:pPr>
        <w:spacing w:before="0" w:after="0"/>
        <w:contextualSpacing/>
        <w:rPr>
          <w:sz w:val="24"/>
        </w:rPr>
      </w:pPr>
      <w:r w:rsidRPr="00711E53">
        <w:rPr>
          <w:sz w:val="24"/>
        </w:rPr>
        <w:t xml:space="preserve">В поле «Получатель» указывается получатель свидетельства о смерти, который выбирается из списка представителей пациента. Для заполнения поля нужно нажать кнопку </w:t>
      </w:r>
      <w:r w:rsidRPr="00711E53">
        <w:rPr>
          <w:noProof/>
          <w:sz w:val="24"/>
        </w:rPr>
        <w:drawing>
          <wp:inline distT="0" distB="0" distL="0" distR="0" wp14:anchorId="11BB37B6" wp14:editId="5654FD0F">
            <wp:extent cx="685800" cy="257175"/>
            <wp:effectExtent l="0" t="0" r="0" b="9525"/>
            <wp:docPr id="2805" name="Рисунок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 cy="257175"/>
                    </a:xfrm>
                    <a:prstGeom prst="rect">
                      <a:avLst/>
                    </a:prstGeom>
                  </pic:spPr>
                </pic:pic>
              </a:graphicData>
            </a:graphic>
          </wp:inline>
        </w:drawing>
      </w:r>
      <w:r w:rsidRPr="00711E53">
        <w:rPr>
          <w:sz w:val="24"/>
        </w:rPr>
        <w:t xml:space="preserve">. </w:t>
      </w:r>
      <w:r>
        <w:rPr>
          <w:sz w:val="24"/>
        </w:rPr>
        <w:t xml:space="preserve"> </w:t>
      </w:r>
      <w:r w:rsidRPr="004C1341">
        <w:rPr>
          <w:sz w:val="24"/>
        </w:rPr>
        <w:t>Откроется форма «Список представителей» (</w:t>
      </w:r>
      <w:r w:rsidRPr="004C1341">
        <w:rPr>
          <w:sz w:val="24"/>
        </w:rPr>
        <w:fldChar w:fldCharType="begin"/>
      </w:r>
      <w:r w:rsidRPr="004C1341">
        <w:rPr>
          <w:sz w:val="24"/>
        </w:rPr>
        <w:instrText xml:space="preserve"> REF _Ref425776533 \h  \* MERGEFORMAT </w:instrText>
      </w:r>
      <w:r w:rsidRPr="004C1341">
        <w:rPr>
          <w:sz w:val="24"/>
        </w:rPr>
      </w:r>
      <w:r w:rsidRPr="004C1341">
        <w:rPr>
          <w:sz w:val="24"/>
        </w:rPr>
        <w:fldChar w:fldCharType="separate"/>
      </w:r>
      <w:r w:rsidRPr="00E264BA">
        <w:rPr>
          <w:sz w:val="24"/>
        </w:rPr>
        <w:t xml:space="preserve">Рисунок </w:t>
      </w:r>
      <w:r w:rsidRPr="00E264BA">
        <w:rPr>
          <w:sz w:val="24"/>
        </w:rPr>
        <w:t>21</w:t>
      </w:r>
      <w:r w:rsidRPr="004C1341">
        <w:rPr>
          <w:sz w:val="24"/>
        </w:rPr>
        <w:fldChar w:fldCharType="end"/>
      </w:r>
      <w:r w:rsidRPr="004C1341">
        <w:rPr>
          <w:sz w:val="24"/>
        </w:rPr>
        <w:t>), в котором нужно добавить запись о представителе.</w:t>
      </w:r>
    </w:p>
    <w:p w:rsidR="00E264BA" w:rsidRPr="004C1341" w:rsidRDefault="00E264BA" w:rsidP="00E264BA">
      <w:pPr>
        <w:keepNext/>
        <w:spacing w:after="0"/>
        <w:ind w:firstLine="0"/>
        <w:contextualSpacing/>
        <w:jc w:val="center"/>
        <w:rPr>
          <w:sz w:val="24"/>
        </w:rPr>
      </w:pPr>
      <w:r w:rsidRPr="004C1341">
        <w:rPr>
          <w:noProof/>
          <w:sz w:val="24"/>
        </w:rPr>
        <w:lastRenderedPageBreak/>
        <w:drawing>
          <wp:inline distT="0" distB="0" distL="0" distR="0" wp14:anchorId="157D0E48" wp14:editId="79998DDC">
            <wp:extent cx="5939790" cy="4344670"/>
            <wp:effectExtent l="0" t="0" r="381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344670"/>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29" w:name="_Ref425776533"/>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21</w:t>
      </w:r>
      <w:r w:rsidRPr="004C1341">
        <w:rPr>
          <w:spacing w:val="-5"/>
          <w:kern w:val="28"/>
          <w:sz w:val="24"/>
        </w:rPr>
        <w:fldChar w:fldCharType="end"/>
      </w:r>
      <w:bookmarkEnd w:id="29"/>
      <w:r w:rsidRPr="004C1341">
        <w:rPr>
          <w:spacing w:val="-5"/>
          <w:kern w:val="28"/>
          <w:sz w:val="24"/>
        </w:rPr>
        <w:t>. Форма «Список представителей»</w:t>
      </w:r>
    </w:p>
    <w:p w:rsidR="00E264BA" w:rsidRPr="004C1341" w:rsidRDefault="00E264BA" w:rsidP="00E264BA">
      <w:pPr>
        <w:spacing w:after="0"/>
        <w:contextualSpacing/>
        <w:rPr>
          <w:noProof/>
          <w:sz w:val="24"/>
        </w:rPr>
      </w:pPr>
      <w:r w:rsidRPr="004C1341">
        <w:rPr>
          <w:sz w:val="24"/>
        </w:rPr>
        <w:t xml:space="preserve">Для добавления представителя нужно нажать кнопку </w:t>
      </w:r>
      <w:r w:rsidRPr="004C1341">
        <w:rPr>
          <w:noProof/>
          <w:sz w:val="24"/>
        </w:rPr>
        <w:drawing>
          <wp:inline distT="0" distB="0" distL="0" distR="0" wp14:anchorId="12E4297C" wp14:editId="56183790">
            <wp:extent cx="1447800" cy="2667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7800" cy="266700"/>
                    </a:xfrm>
                    <a:prstGeom prst="rect">
                      <a:avLst/>
                    </a:prstGeom>
                  </pic:spPr>
                </pic:pic>
              </a:graphicData>
            </a:graphic>
          </wp:inline>
        </w:drawing>
      </w:r>
      <w:r w:rsidRPr="004C1341">
        <w:rPr>
          <w:noProof/>
          <w:sz w:val="24"/>
        </w:rPr>
        <w:t xml:space="preserve">. </w:t>
      </w:r>
    </w:p>
    <w:p w:rsidR="00E264BA" w:rsidRPr="004C1341" w:rsidRDefault="00E264BA" w:rsidP="00E264BA">
      <w:pPr>
        <w:spacing w:after="0"/>
        <w:contextualSpacing/>
        <w:rPr>
          <w:noProof/>
          <w:sz w:val="24"/>
        </w:rPr>
      </w:pPr>
      <w:r w:rsidRPr="004C1341">
        <w:rPr>
          <w:noProof/>
          <w:sz w:val="24"/>
        </w:rPr>
        <w:t>Откроется окно «Представитель» (</w:t>
      </w:r>
      <w:r w:rsidRPr="004C1341">
        <w:rPr>
          <w:noProof/>
          <w:sz w:val="24"/>
        </w:rPr>
        <w:fldChar w:fldCharType="begin"/>
      </w:r>
      <w:r w:rsidRPr="004C1341">
        <w:rPr>
          <w:noProof/>
          <w:sz w:val="24"/>
        </w:rPr>
        <w:instrText xml:space="preserve"> REF _Ref482608002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22</w:t>
      </w:r>
      <w:r w:rsidRPr="004C1341">
        <w:rPr>
          <w:noProof/>
          <w:sz w:val="24"/>
        </w:rPr>
        <w:fldChar w:fldCharType="end"/>
      </w:r>
      <w:r w:rsidRPr="004C1341">
        <w:rPr>
          <w:noProof/>
          <w:sz w:val="24"/>
        </w:rPr>
        <w:t>).</w:t>
      </w:r>
    </w:p>
    <w:p w:rsidR="00E264BA" w:rsidRPr="004C1341" w:rsidRDefault="00E264BA" w:rsidP="00E264BA">
      <w:pPr>
        <w:keepNext/>
        <w:spacing w:after="0"/>
        <w:ind w:firstLine="0"/>
        <w:contextualSpacing/>
        <w:jc w:val="center"/>
        <w:rPr>
          <w:sz w:val="24"/>
        </w:rPr>
      </w:pPr>
      <w:r w:rsidRPr="0042762D">
        <w:rPr>
          <w:noProof/>
          <w:sz w:val="24"/>
        </w:rPr>
        <w:lastRenderedPageBreak/>
        <w:drawing>
          <wp:inline distT="0" distB="0" distL="0" distR="0" wp14:anchorId="7A186E05" wp14:editId="1641A670">
            <wp:extent cx="5939790" cy="4006850"/>
            <wp:effectExtent l="0" t="0" r="381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4006850"/>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0" w:name="_Ref482608002"/>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22</w:t>
      </w:r>
      <w:r w:rsidRPr="004C1341">
        <w:rPr>
          <w:spacing w:val="-5"/>
          <w:kern w:val="28"/>
          <w:sz w:val="24"/>
        </w:rPr>
        <w:fldChar w:fldCharType="end"/>
      </w:r>
      <w:bookmarkEnd w:id="30"/>
      <w:r w:rsidRPr="004C1341">
        <w:rPr>
          <w:spacing w:val="-5"/>
          <w:kern w:val="28"/>
          <w:sz w:val="24"/>
        </w:rPr>
        <w:t>. Окно «Представитель»</w:t>
      </w:r>
    </w:p>
    <w:p w:rsidR="00E264BA" w:rsidRPr="004C1341" w:rsidRDefault="00E264BA" w:rsidP="00E264BA">
      <w:pPr>
        <w:spacing w:after="0"/>
        <w:contextualSpacing/>
        <w:rPr>
          <w:noProof/>
          <w:sz w:val="24"/>
        </w:rPr>
      </w:pPr>
      <w:r w:rsidRPr="004C1341">
        <w:rPr>
          <w:noProof/>
          <w:sz w:val="24"/>
        </w:rPr>
        <w:t>Окно «Представитель» условно разделено на несколько областей полей: область</w:t>
      </w:r>
      <w:r>
        <w:rPr>
          <w:noProof/>
          <w:sz w:val="24"/>
        </w:rPr>
        <w:t xml:space="preserve"> персональных данных пациента, для</w:t>
      </w:r>
      <w:r w:rsidRPr="004C1341">
        <w:rPr>
          <w:noProof/>
          <w:sz w:val="24"/>
        </w:rPr>
        <w:t xml:space="preserve"> которого указывается представитель; область данных о связи представителя с пациентом; область персональных данных представителя; область данных о полисе СМО представителя; область данных о документе, удостоверяющем личность представителя; область адреса представителя.</w:t>
      </w:r>
    </w:p>
    <w:p w:rsidR="00E264BA" w:rsidRPr="004C1341" w:rsidRDefault="00E264BA" w:rsidP="00E264BA">
      <w:pPr>
        <w:spacing w:after="0"/>
        <w:contextualSpacing/>
        <w:rPr>
          <w:noProof/>
          <w:sz w:val="24"/>
        </w:rPr>
      </w:pPr>
      <w:r w:rsidRPr="004C1341">
        <w:rPr>
          <w:noProof/>
          <w:sz w:val="24"/>
        </w:rPr>
        <w:t>Заполнить окно «Представитель» можно вручную с клавиатуры или автоматически на основе МКАБ представителя, если она заведена в учреждении.</w:t>
      </w:r>
    </w:p>
    <w:p w:rsidR="00E264BA" w:rsidRPr="004C1341" w:rsidRDefault="00E264BA" w:rsidP="00E264BA">
      <w:pPr>
        <w:spacing w:after="0"/>
        <w:contextualSpacing/>
        <w:rPr>
          <w:noProof/>
          <w:sz w:val="24"/>
        </w:rPr>
      </w:pPr>
      <w:r w:rsidRPr="004C1341">
        <w:rPr>
          <w:noProof/>
          <w:sz w:val="24"/>
        </w:rPr>
        <w:t>В поле «Пациент» автоматически указывается ФИО, дата рождения и возраст пациента, для которого указывается представитель.</w:t>
      </w:r>
    </w:p>
    <w:p w:rsidR="00E264BA" w:rsidRPr="004C1341" w:rsidRDefault="00E264BA" w:rsidP="00E264BA">
      <w:pPr>
        <w:spacing w:after="0"/>
        <w:contextualSpacing/>
        <w:rPr>
          <w:noProof/>
          <w:sz w:val="24"/>
        </w:rPr>
      </w:pPr>
      <w:r w:rsidRPr="004C1341">
        <w:rPr>
          <w:noProof/>
          <w:sz w:val="24"/>
        </w:rPr>
        <w:t>В поле «Родственнная связь:» указывается, кем приходится представитель пациенту. Данное поле заполняется выбором подходящего варианта из выпадающего списка, открываемого нажатием мыши по нему (</w:t>
      </w:r>
      <w:r w:rsidRPr="004C1341">
        <w:rPr>
          <w:noProof/>
          <w:sz w:val="24"/>
        </w:rPr>
        <w:fldChar w:fldCharType="begin"/>
      </w:r>
      <w:r w:rsidRPr="004C1341">
        <w:rPr>
          <w:noProof/>
          <w:sz w:val="24"/>
        </w:rPr>
        <w:instrText xml:space="preserve"> REF _Ref482609327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23</w:t>
      </w:r>
      <w:r w:rsidRPr="004C1341">
        <w:rPr>
          <w:noProof/>
          <w:sz w:val="24"/>
        </w:rPr>
        <w:fldChar w:fldCharType="end"/>
      </w:r>
      <w:r w:rsidRPr="004C1341">
        <w:rPr>
          <w:noProof/>
          <w:sz w:val="24"/>
        </w:rPr>
        <w:t>).</w:t>
      </w:r>
    </w:p>
    <w:p w:rsidR="00E264BA" w:rsidRPr="004C1341" w:rsidRDefault="00E264BA" w:rsidP="00E264BA">
      <w:pPr>
        <w:keepNext/>
        <w:spacing w:after="0"/>
        <w:contextualSpacing/>
        <w:jc w:val="center"/>
        <w:rPr>
          <w:sz w:val="24"/>
        </w:rPr>
      </w:pPr>
      <w:r w:rsidRPr="004C1341">
        <w:rPr>
          <w:noProof/>
          <w:sz w:val="24"/>
        </w:rPr>
        <w:lastRenderedPageBreak/>
        <w:drawing>
          <wp:inline distT="0" distB="0" distL="0" distR="0" wp14:anchorId="6F9ACA76" wp14:editId="2055FE6A">
            <wp:extent cx="2295525" cy="1600200"/>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95525" cy="1600200"/>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1" w:name="_Ref482609327"/>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23</w:t>
      </w:r>
      <w:r w:rsidRPr="004C1341">
        <w:rPr>
          <w:spacing w:val="-5"/>
          <w:kern w:val="28"/>
          <w:sz w:val="24"/>
        </w:rPr>
        <w:fldChar w:fldCharType="end"/>
      </w:r>
      <w:bookmarkEnd w:id="31"/>
      <w:r w:rsidRPr="004C1341">
        <w:rPr>
          <w:spacing w:val="-5"/>
          <w:kern w:val="28"/>
          <w:sz w:val="24"/>
        </w:rPr>
        <w:t>. Выбор родственной связи представителя с пациентом</w:t>
      </w:r>
    </w:p>
    <w:p w:rsidR="00E264BA" w:rsidRPr="004C1341" w:rsidRDefault="00E264BA" w:rsidP="00E264BA">
      <w:pPr>
        <w:spacing w:after="0"/>
        <w:contextualSpacing/>
        <w:rPr>
          <w:noProof/>
          <w:sz w:val="24"/>
        </w:rPr>
      </w:pPr>
      <w:r w:rsidRPr="004C1341">
        <w:rPr>
          <w:sz w:val="24"/>
        </w:rPr>
        <w:t xml:space="preserve">При необходимости нужно установить признак </w:t>
      </w:r>
      <w:r w:rsidRPr="004C1341">
        <w:rPr>
          <w:noProof/>
          <w:sz w:val="24"/>
        </w:rPr>
        <w:drawing>
          <wp:inline distT="0" distB="0" distL="0" distR="0" wp14:anchorId="1E0DF191" wp14:editId="17F8FEFA">
            <wp:extent cx="1847850" cy="23812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47850" cy="238125"/>
                    </a:xfrm>
                    <a:prstGeom prst="rect">
                      <a:avLst/>
                    </a:prstGeom>
                  </pic:spPr>
                </pic:pic>
              </a:graphicData>
            </a:graphic>
          </wp:inline>
        </w:drawing>
      </w:r>
      <w:r w:rsidRPr="004C1341">
        <w:rPr>
          <w:sz w:val="24"/>
        </w:rPr>
        <w:t>.</w:t>
      </w:r>
    </w:p>
    <w:p w:rsidR="00E264BA" w:rsidRPr="004C1341" w:rsidRDefault="00E264BA" w:rsidP="00E264BA">
      <w:pPr>
        <w:spacing w:after="0"/>
        <w:contextualSpacing/>
        <w:rPr>
          <w:noProof/>
          <w:sz w:val="24"/>
        </w:rPr>
      </w:pPr>
      <w:r w:rsidRPr="004C1341">
        <w:rPr>
          <w:noProof/>
          <w:sz w:val="24"/>
        </w:rPr>
        <w:t xml:space="preserve">В поле «МКАБ представителя» указывается МКАБ представителя выбором нужной записи из справочника, открываемого нажатием кнопки </w:t>
      </w:r>
      <w:r w:rsidRPr="004C1341">
        <w:rPr>
          <w:noProof/>
          <w:sz w:val="24"/>
        </w:rPr>
        <w:drawing>
          <wp:inline distT="0" distB="0" distL="0" distR="0" wp14:anchorId="465A723E" wp14:editId="16DDA1EC">
            <wp:extent cx="209550" cy="20002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9550" cy="200025"/>
                    </a:xfrm>
                    <a:prstGeom prst="rect">
                      <a:avLst/>
                    </a:prstGeom>
                  </pic:spPr>
                </pic:pic>
              </a:graphicData>
            </a:graphic>
          </wp:inline>
        </w:drawing>
      </w:r>
      <w:r w:rsidRPr="004C1341">
        <w:rPr>
          <w:noProof/>
          <w:sz w:val="24"/>
        </w:rPr>
        <w:t xml:space="preserve"> (</w:t>
      </w:r>
      <w:r w:rsidRPr="004C1341">
        <w:rPr>
          <w:noProof/>
          <w:sz w:val="24"/>
        </w:rPr>
        <w:fldChar w:fldCharType="begin"/>
      </w:r>
      <w:r w:rsidRPr="004C1341">
        <w:rPr>
          <w:noProof/>
          <w:sz w:val="24"/>
        </w:rPr>
        <w:instrText xml:space="preserve"> REF _Ref482610786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24</w:t>
      </w:r>
      <w:r w:rsidRPr="004C1341">
        <w:rPr>
          <w:noProof/>
          <w:sz w:val="24"/>
        </w:rPr>
        <w:fldChar w:fldCharType="end"/>
      </w:r>
      <w:r w:rsidRPr="004C1341">
        <w:rPr>
          <w:noProof/>
          <w:sz w:val="24"/>
        </w:rPr>
        <w:t xml:space="preserve">). </w:t>
      </w:r>
    </w:p>
    <w:p w:rsidR="00E264BA" w:rsidRPr="004C1341" w:rsidRDefault="00E264BA" w:rsidP="00E264BA">
      <w:pPr>
        <w:keepNext/>
        <w:spacing w:after="0"/>
        <w:ind w:firstLine="0"/>
        <w:contextualSpacing/>
        <w:jc w:val="center"/>
        <w:rPr>
          <w:sz w:val="24"/>
        </w:rPr>
      </w:pPr>
      <w:r w:rsidRPr="0042762D">
        <w:rPr>
          <w:noProof/>
          <w:sz w:val="24"/>
        </w:rPr>
        <w:drawing>
          <wp:inline distT="0" distB="0" distL="0" distR="0" wp14:anchorId="4F9995B4" wp14:editId="5210F25B">
            <wp:extent cx="5939790" cy="4003040"/>
            <wp:effectExtent l="0" t="0" r="381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003040"/>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2" w:name="_Ref482610786"/>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24</w:t>
      </w:r>
      <w:r w:rsidRPr="004C1341">
        <w:rPr>
          <w:spacing w:val="-5"/>
          <w:kern w:val="28"/>
          <w:sz w:val="24"/>
        </w:rPr>
        <w:fldChar w:fldCharType="end"/>
      </w:r>
      <w:bookmarkEnd w:id="32"/>
      <w:r w:rsidRPr="004C1341">
        <w:rPr>
          <w:spacing w:val="-5"/>
          <w:kern w:val="28"/>
          <w:sz w:val="24"/>
        </w:rPr>
        <w:t>. Выбор МКАБ представителя</w:t>
      </w:r>
    </w:p>
    <w:p w:rsidR="00E264BA" w:rsidRPr="004C1341" w:rsidRDefault="00E264BA" w:rsidP="00E264BA">
      <w:pPr>
        <w:spacing w:after="0"/>
        <w:contextualSpacing/>
        <w:rPr>
          <w:noProof/>
          <w:sz w:val="24"/>
        </w:rPr>
      </w:pPr>
      <w:r w:rsidRPr="004C1341">
        <w:rPr>
          <w:noProof/>
          <w:sz w:val="24"/>
        </w:rPr>
        <w:t>В открывшемся окне нужно ввести ФИО или его часть и нажать кнопку «Найти». Выбор карты осущеставляется двойным нажатием мыши. После выбора МКАБ представителя поля в окне «Представитель» автоматически заполнятся, если данная информация была указана в МКАБ (</w:t>
      </w:r>
      <w:r w:rsidRPr="004C1341">
        <w:rPr>
          <w:noProof/>
          <w:sz w:val="24"/>
        </w:rPr>
        <w:fldChar w:fldCharType="begin"/>
      </w:r>
      <w:r w:rsidRPr="004C1341">
        <w:rPr>
          <w:noProof/>
          <w:sz w:val="24"/>
        </w:rPr>
        <w:instrText xml:space="preserve"> REF _Ref482611570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25</w:t>
      </w:r>
      <w:r w:rsidRPr="004C1341">
        <w:rPr>
          <w:noProof/>
          <w:sz w:val="24"/>
        </w:rPr>
        <w:fldChar w:fldCharType="end"/>
      </w:r>
      <w:r w:rsidRPr="004C1341">
        <w:rPr>
          <w:noProof/>
          <w:sz w:val="24"/>
        </w:rPr>
        <w:t>).</w:t>
      </w:r>
    </w:p>
    <w:p w:rsidR="00E264BA" w:rsidRPr="004C1341" w:rsidRDefault="00E264BA" w:rsidP="00E264BA">
      <w:pPr>
        <w:keepNext/>
        <w:spacing w:after="0"/>
        <w:ind w:firstLine="0"/>
        <w:contextualSpacing/>
        <w:jc w:val="center"/>
        <w:rPr>
          <w:sz w:val="24"/>
        </w:rPr>
      </w:pPr>
      <w:r w:rsidRPr="00666163">
        <w:rPr>
          <w:noProof/>
          <w:sz w:val="24"/>
        </w:rPr>
        <w:lastRenderedPageBreak/>
        <w:drawing>
          <wp:inline distT="0" distB="0" distL="0" distR="0" wp14:anchorId="6F2E7056" wp14:editId="639886EE">
            <wp:extent cx="5939790" cy="4013835"/>
            <wp:effectExtent l="0" t="0" r="381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4013835"/>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3" w:name="_Ref482611570"/>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25</w:t>
      </w:r>
      <w:r w:rsidRPr="004C1341">
        <w:rPr>
          <w:spacing w:val="-5"/>
          <w:kern w:val="28"/>
          <w:sz w:val="24"/>
        </w:rPr>
        <w:fldChar w:fldCharType="end"/>
      </w:r>
      <w:bookmarkEnd w:id="33"/>
      <w:r w:rsidRPr="004C1341">
        <w:rPr>
          <w:spacing w:val="-5"/>
          <w:kern w:val="28"/>
          <w:sz w:val="24"/>
        </w:rPr>
        <w:t>. Окно «Представитель», заполненное информацией из МКАБ</w:t>
      </w:r>
    </w:p>
    <w:p w:rsidR="00E264BA" w:rsidRPr="004C1341" w:rsidRDefault="00E264BA" w:rsidP="00E264BA">
      <w:pPr>
        <w:spacing w:after="0"/>
        <w:contextualSpacing/>
        <w:rPr>
          <w:noProof/>
          <w:sz w:val="24"/>
        </w:rPr>
      </w:pPr>
      <w:r w:rsidRPr="004C1341">
        <w:rPr>
          <w:noProof/>
          <w:sz w:val="24"/>
        </w:rPr>
        <w:t>Заполненные на основе данных из МКАБ поля после выбора МКАБ представителя будут недоступны для редктирования. При необходимости их можно сделать доступными для редактирования – для этого нужно снять флажок рядом с полем «МКАБ представителя» (</w:t>
      </w:r>
      <w:r w:rsidRPr="004C1341">
        <w:rPr>
          <w:noProof/>
          <w:sz w:val="24"/>
        </w:rPr>
        <w:fldChar w:fldCharType="begin"/>
      </w:r>
      <w:r w:rsidRPr="004C1341">
        <w:rPr>
          <w:noProof/>
          <w:sz w:val="24"/>
        </w:rPr>
        <w:instrText xml:space="preserve"> REF _Ref482613253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26</w:t>
      </w:r>
      <w:r w:rsidRPr="004C1341">
        <w:rPr>
          <w:noProof/>
          <w:sz w:val="24"/>
        </w:rPr>
        <w:fldChar w:fldCharType="end"/>
      </w:r>
      <w:r w:rsidRPr="004C1341">
        <w:rPr>
          <w:noProof/>
          <w:sz w:val="24"/>
        </w:rPr>
        <w:t>). После этого можно редактировать поля вручную с клавиатуры. Для блокировки полей нужно установить флажок рядом с полем «МКАБ представителя».</w:t>
      </w:r>
    </w:p>
    <w:p w:rsidR="00E264BA" w:rsidRPr="004C1341" w:rsidRDefault="00E264BA" w:rsidP="00E264BA">
      <w:pPr>
        <w:keepNext/>
        <w:spacing w:after="0"/>
        <w:ind w:firstLine="0"/>
        <w:contextualSpacing/>
        <w:jc w:val="center"/>
        <w:rPr>
          <w:sz w:val="24"/>
        </w:rPr>
      </w:pPr>
      <w:r w:rsidRPr="009A6D7D">
        <w:rPr>
          <w:noProof/>
          <w:sz w:val="24"/>
        </w:rPr>
        <w:lastRenderedPageBreak/>
        <w:drawing>
          <wp:inline distT="0" distB="0" distL="0" distR="0" wp14:anchorId="6D7D43AE" wp14:editId="799A67A3">
            <wp:extent cx="5939790" cy="4032885"/>
            <wp:effectExtent l="0" t="0" r="381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032885"/>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4" w:name="_Ref482613253"/>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26</w:t>
      </w:r>
      <w:r w:rsidRPr="004C1341">
        <w:rPr>
          <w:spacing w:val="-5"/>
          <w:kern w:val="28"/>
          <w:sz w:val="24"/>
        </w:rPr>
        <w:fldChar w:fldCharType="end"/>
      </w:r>
      <w:bookmarkEnd w:id="34"/>
      <w:r w:rsidRPr="004C1341">
        <w:rPr>
          <w:spacing w:val="-5"/>
          <w:kern w:val="28"/>
          <w:sz w:val="24"/>
        </w:rPr>
        <w:t>. Заполненные поля при снятом флажке «МКАБ представителя»</w:t>
      </w:r>
    </w:p>
    <w:p w:rsidR="00E264BA" w:rsidRPr="004C1341" w:rsidRDefault="00E264BA" w:rsidP="00E264BA">
      <w:pPr>
        <w:spacing w:after="0"/>
        <w:contextualSpacing/>
        <w:rPr>
          <w:noProof/>
          <w:sz w:val="24"/>
        </w:rPr>
      </w:pPr>
      <w:r w:rsidRPr="004C1341">
        <w:rPr>
          <w:noProof/>
          <w:sz w:val="24"/>
        </w:rPr>
        <w:t>При выборе варианта заполнения окна вручную (например, если у представителя нет МКАБ) или при снятии флажка «МКАБ представителя» окно заполняется следующим образом.</w:t>
      </w:r>
    </w:p>
    <w:p w:rsidR="00E264BA" w:rsidRPr="004C1341" w:rsidRDefault="00E264BA" w:rsidP="00E264BA">
      <w:pPr>
        <w:spacing w:after="0"/>
        <w:contextualSpacing/>
        <w:rPr>
          <w:noProof/>
          <w:sz w:val="24"/>
        </w:rPr>
      </w:pPr>
      <w:r w:rsidRPr="004C1341">
        <w:rPr>
          <w:noProof/>
          <w:sz w:val="24"/>
        </w:rPr>
        <w:t>В области полей «Персональные данные» поля «СНИЛС», «Фамилия», «Имя», «Отчество», «Дата рождения», «Пол», «Место рождения», «Место работы», «Должность», «Телефон», «</w:t>
      </w:r>
      <w:r w:rsidRPr="004C1341">
        <w:rPr>
          <w:noProof/>
          <w:sz w:val="24"/>
          <w:lang w:val="en-US"/>
        </w:rPr>
        <w:t>E</w:t>
      </w:r>
      <w:r w:rsidRPr="004C1341">
        <w:rPr>
          <w:noProof/>
          <w:sz w:val="24"/>
        </w:rPr>
        <w:t>-</w:t>
      </w:r>
      <w:r w:rsidRPr="004C1341">
        <w:rPr>
          <w:noProof/>
          <w:sz w:val="24"/>
          <w:lang w:val="en-US"/>
        </w:rPr>
        <w:t>mail</w:t>
      </w:r>
      <w:r w:rsidRPr="004C1341">
        <w:rPr>
          <w:noProof/>
          <w:sz w:val="24"/>
        </w:rPr>
        <w:t>» заполняются вручную с клавиатуры. Поле «Пол» заполняется выбором подходящего варианта из выпадающего списка, открываемого нажатием мыши по нему.</w:t>
      </w:r>
    </w:p>
    <w:p w:rsidR="00E264BA" w:rsidRPr="004C1341" w:rsidRDefault="00E264BA" w:rsidP="00E264BA">
      <w:pPr>
        <w:spacing w:after="0"/>
        <w:contextualSpacing/>
        <w:rPr>
          <w:noProof/>
          <w:sz w:val="24"/>
        </w:rPr>
      </w:pPr>
      <w:r w:rsidRPr="004C1341">
        <w:rPr>
          <w:noProof/>
          <w:sz w:val="24"/>
        </w:rPr>
        <w:t xml:space="preserve">В области данных полиса СМО представителя поле «Страховой полис ОМС» заполняется выбором подходящего варианта в выпадающем списке, открываемом нажатием мыши по нему. Поля «Серия», «Номер» заполняются вручную с клавиатуры. Поле «СМО» заполняется выбором записи из справочника, открываемого нажатием кнопки </w:t>
      </w:r>
      <w:r w:rsidRPr="004C1341">
        <w:rPr>
          <w:noProof/>
          <w:sz w:val="24"/>
        </w:rPr>
        <w:drawing>
          <wp:inline distT="0" distB="0" distL="0" distR="0" wp14:anchorId="3386DB1E" wp14:editId="5790CDF6">
            <wp:extent cx="200025" cy="2095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025" cy="209550"/>
                    </a:xfrm>
                    <a:prstGeom prst="rect">
                      <a:avLst/>
                    </a:prstGeom>
                  </pic:spPr>
                </pic:pic>
              </a:graphicData>
            </a:graphic>
          </wp:inline>
        </w:drawing>
      </w:r>
      <w:r w:rsidRPr="004C1341">
        <w:rPr>
          <w:noProof/>
          <w:sz w:val="24"/>
        </w:rPr>
        <w:t>.</w:t>
      </w:r>
    </w:p>
    <w:p w:rsidR="00E264BA" w:rsidRPr="004C1341" w:rsidRDefault="00E264BA" w:rsidP="00E264BA">
      <w:pPr>
        <w:spacing w:after="0"/>
        <w:contextualSpacing/>
        <w:rPr>
          <w:noProof/>
          <w:sz w:val="24"/>
        </w:rPr>
      </w:pPr>
      <w:r w:rsidRPr="004C1341">
        <w:rPr>
          <w:noProof/>
          <w:sz w:val="24"/>
        </w:rPr>
        <w:t xml:space="preserve">В области данных документа, удостоверяющего личность представителя, поле «Документ, удостоверяющий личность» заполняется выбором подходящей записи из выпадающего списка, открываемого нажатием мыши по нему. Поля «Серия», «Номер», </w:t>
      </w:r>
      <w:r w:rsidRPr="004C1341">
        <w:rPr>
          <w:noProof/>
          <w:sz w:val="24"/>
        </w:rPr>
        <w:lastRenderedPageBreak/>
        <w:t>«Кем выдан» заполняются вручную с клавиатуры. Поле «Дата выдачи» заполняется выбором нужной даты в выпадающем календаре, появляющемся при установке курсора мыши в поле, или вручную с клавиатуры (</w:t>
      </w:r>
      <w:r w:rsidRPr="004C1341">
        <w:rPr>
          <w:noProof/>
          <w:sz w:val="24"/>
        </w:rPr>
        <w:fldChar w:fldCharType="begin"/>
      </w:r>
      <w:r w:rsidRPr="004C1341">
        <w:rPr>
          <w:noProof/>
          <w:sz w:val="24"/>
        </w:rPr>
        <w:instrText xml:space="preserve"> REF _Ref482621230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27</w:t>
      </w:r>
      <w:r w:rsidRPr="004C1341">
        <w:rPr>
          <w:noProof/>
          <w:sz w:val="24"/>
        </w:rPr>
        <w:fldChar w:fldCharType="end"/>
      </w:r>
      <w:r w:rsidRPr="004C1341">
        <w:rPr>
          <w:noProof/>
          <w:sz w:val="24"/>
        </w:rPr>
        <w:t xml:space="preserve">). </w:t>
      </w:r>
    </w:p>
    <w:p w:rsidR="00E264BA" w:rsidRPr="004C1341" w:rsidRDefault="00E264BA" w:rsidP="00E264BA">
      <w:pPr>
        <w:keepNext/>
        <w:spacing w:after="0"/>
        <w:contextualSpacing/>
        <w:jc w:val="center"/>
        <w:rPr>
          <w:sz w:val="24"/>
        </w:rPr>
      </w:pPr>
      <w:r w:rsidRPr="004C1341">
        <w:rPr>
          <w:noProof/>
          <w:sz w:val="24"/>
        </w:rPr>
        <w:drawing>
          <wp:inline distT="0" distB="0" distL="0" distR="0" wp14:anchorId="693A3BD1" wp14:editId="7A15BEE1">
            <wp:extent cx="1895475" cy="19812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5475" cy="1981200"/>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5" w:name="_Ref482621230"/>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27</w:t>
      </w:r>
      <w:r w:rsidRPr="004C1341">
        <w:rPr>
          <w:spacing w:val="-5"/>
          <w:kern w:val="28"/>
          <w:sz w:val="24"/>
        </w:rPr>
        <w:fldChar w:fldCharType="end"/>
      </w:r>
      <w:bookmarkEnd w:id="35"/>
      <w:r w:rsidRPr="004C1341">
        <w:rPr>
          <w:spacing w:val="-5"/>
          <w:kern w:val="28"/>
          <w:sz w:val="24"/>
        </w:rPr>
        <w:t>. Заполнение поля «Дата выдачи»</w:t>
      </w:r>
    </w:p>
    <w:p w:rsidR="00E264BA" w:rsidRPr="004C1341" w:rsidRDefault="00E264BA" w:rsidP="00E264BA">
      <w:pPr>
        <w:spacing w:after="0"/>
        <w:contextualSpacing/>
        <w:rPr>
          <w:noProof/>
          <w:sz w:val="24"/>
        </w:rPr>
      </w:pPr>
      <w:r w:rsidRPr="004C1341">
        <w:rPr>
          <w:noProof/>
          <w:sz w:val="24"/>
        </w:rPr>
        <w:t xml:space="preserve">В области адреса представителя поля можно заполнить, используя формализованный адрес (КЛАДР) или вручную с клавиатуры. Для ввода формализованного адреса нужно установить флажок </w:t>
      </w:r>
      <w:r w:rsidRPr="004C1341">
        <w:rPr>
          <w:noProof/>
          <w:sz w:val="24"/>
        </w:rPr>
        <w:drawing>
          <wp:inline distT="0" distB="0" distL="0" distR="0" wp14:anchorId="2F48A48B" wp14:editId="10DD2411">
            <wp:extent cx="2800350" cy="21907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0350" cy="219075"/>
                    </a:xfrm>
                    <a:prstGeom prst="rect">
                      <a:avLst/>
                    </a:prstGeom>
                  </pic:spPr>
                </pic:pic>
              </a:graphicData>
            </a:graphic>
          </wp:inline>
        </w:drawing>
      </w:r>
      <w:r w:rsidRPr="004C1341">
        <w:rPr>
          <w:noProof/>
          <w:sz w:val="24"/>
        </w:rPr>
        <w:t xml:space="preserve"> и открыть справочник КЛАДР нажатием кнопки </w:t>
      </w:r>
      <w:r w:rsidRPr="004C1341">
        <w:rPr>
          <w:noProof/>
          <w:sz w:val="24"/>
        </w:rPr>
        <w:drawing>
          <wp:inline distT="0" distB="0" distL="0" distR="0" wp14:anchorId="0EBD632A" wp14:editId="12920493">
            <wp:extent cx="190500" cy="20002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0500" cy="200025"/>
                    </a:xfrm>
                    <a:prstGeom prst="rect">
                      <a:avLst/>
                    </a:prstGeom>
                  </pic:spPr>
                </pic:pic>
              </a:graphicData>
            </a:graphic>
          </wp:inline>
        </w:drawing>
      </w:r>
      <w:r w:rsidRPr="004C1341">
        <w:rPr>
          <w:noProof/>
          <w:sz w:val="24"/>
        </w:rPr>
        <w:t xml:space="preserve"> − откроется окно справочника КЛАДР. Ввод формализованного адреса описан </w:t>
      </w:r>
      <w:r>
        <w:rPr>
          <w:noProof/>
          <w:sz w:val="24"/>
        </w:rPr>
        <w:t>ранее</w:t>
      </w:r>
      <w:r w:rsidRPr="004C1341">
        <w:rPr>
          <w:noProof/>
          <w:sz w:val="24"/>
        </w:rPr>
        <w:t xml:space="preserve"> в данном пункте Руководства пользователя (заполнение </w:t>
      </w:r>
      <w:r>
        <w:rPr>
          <w:noProof/>
          <w:sz w:val="24"/>
        </w:rPr>
        <w:t>места смерти</w:t>
      </w:r>
      <w:r w:rsidRPr="004C1341">
        <w:rPr>
          <w:noProof/>
          <w:sz w:val="24"/>
        </w:rPr>
        <w:t xml:space="preserve">). Для ввода адреса в свободной форме вручную с клавиатуры нужно снять флажок </w:t>
      </w:r>
      <w:r w:rsidRPr="004C1341">
        <w:rPr>
          <w:noProof/>
          <w:sz w:val="24"/>
        </w:rPr>
        <w:drawing>
          <wp:inline distT="0" distB="0" distL="0" distR="0" wp14:anchorId="06C6255E" wp14:editId="7A942FD5">
            <wp:extent cx="2752725" cy="23812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2725" cy="238125"/>
                    </a:xfrm>
                    <a:prstGeom prst="rect">
                      <a:avLst/>
                    </a:prstGeom>
                  </pic:spPr>
                </pic:pic>
              </a:graphicData>
            </a:graphic>
          </wp:inline>
        </w:drawing>
      </w:r>
      <w:r w:rsidRPr="004C1341">
        <w:rPr>
          <w:noProof/>
          <w:sz w:val="24"/>
        </w:rPr>
        <w:t xml:space="preserve"> − станут активны поля «Адрес регистрации» и «Адрес пребывания», их можно редактировать (</w:t>
      </w:r>
      <w:r w:rsidRPr="004C1341">
        <w:rPr>
          <w:noProof/>
          <w:sz w:val="24"/>
        </w:rPr>
        <w:fldChar w:fldCharType="begin"/>
      </w:r>
      <w:r w:rsidRPr="004C1341">
        <w:rPr>
          <w:noProof/>
          <w:sz w:val="24"/>
        </w:rPr>
        <w:instrText xml:space="preserve"> REF _Ref482623938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28</w:t>
      </w:r>
      <w:r w:rsidRPr="004C1341">
        <w:rPr>
          <w:noProof/>
          <w:sz w:val="24"/>
        </w:rPr>
        <w:fldChar w:fldCharType="end"/>
      </w:r>
      <w:r w:rsidRPr="004C1341">
        <w:rPr>
          <w:noProof/>
          <w:sz w:val="24"/>
        </w:rPr>
        <w:t>).</w:t>
      </w:r>
    </w:p>
    <w:p w:rsidR="00E264BA" w:rsidRPr="004C1341" w:rsidRDefault="00E264BA" w:rsidP="00E264BA">
      <w:pPr>
        <w:keepNext/>
        <w:spacing w:after="0"/>
        <w:ind w:firstLine="0"/>
        <w:contextualSpacing/>
        <w:jc w:val="center"/>
        <w:rPr>
          <w:sz w:val="24"/>
        </w:rPr>
      </w:pPr>
      <w:r>
        <w:rPr>
          <w:noProof/>
        </w:rPr>
        <w:drawing>
          <wp:inline distT="0" distB="0" distL="0" distR="0" wp14:anchorId="21FBF06C" wp14:editId="59432464">
            <wp:extent cx="5940425" cy="715645"/>
            <wp:effectExtent l="0" t="0" r="3175" b="825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715645"/>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6" w:name="_Ref482623938"/>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28</w:t>
      </w:r>
      <w:r w:rsidRPr="004C1341">
        <w:rPr>
          <w:spacing w:val="-5"/>
          <w:kern w:val="28"/>
          <w:sz w:val="24"/>
        </w:rPr>
        <w:fldChar w:fldCharType="end"/>
      </w:r>
      <w:bookmarkEnd w:id="36"/>
      <w:r w:rsidRPr="004C1341">
        <w:rPr>
          <w:spacing w:val="-5"/>
          <w:kern w:val="28"/>
          <w:sz w:val="24"/>
        </w:rPr>
        <w:t>. Доступные для редактирования поля «Адрес регистрации» и «Адрес пребывания»</w:t>
      </w:r>
    </w:p>
    <w:p w:rsidR="00E264BA" w:rsidRPr="004C1341" w:rsidRDefault="00E264BA" w:rsidP="00E264BA">
      <w:pPr>
        <w:spacing w:after="0"/>
        <w:contextualSpacing/>
        <w:rPr>
          <w:noProof/>
          <w:sz w:val="24"/>
        </w:rPr>
      </w:pPr>
      <w:r w:rsidRPr="004C1341">
        <w:rPr>
          <w:noProof/>
          <w:sz w:val="24"/>
        </w:rPr>
        <w:t xml:space="preserve">После ввода данных в окно «Представитель» для их сохранения нужно нажать кнопку </w:t>
      </w:r>
      <w:r w:rsidRPr="004C1341">
        <w:rPr>
          <w:noProof/>
          <w:sz w:val="24"/>
        </w:rPr>
        <w:drawing>
          <wp:inline distT="0" distB="0" distL="0" distR="0" wp14:anchorId="7FD80344" wp14:editId="1D0239F9">
            <wp:extent cx="942975" cy="25717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2975" cy="257175"/>
                    </a:xfrm>
                    <a:prstGeom prst="rect">
                      <a:avLst/>
                    </a:prstGeom>
                  </pic:spPr>
                </pic:pic>
              </a:graphicData>
            </a:graphic>
          </wp:inline>
        </w:drawing>
      </w:r>
      <w:r w:rsidRPr="004C1341">
        <w:rPr>
          <w:noProof/>
          <w:sz w:val="24"/>
        </w:rPr>
        <w:t xml:space="preserve">. Для отмены сохранения данных нужно нажать кнопку </w:t>
      </w:r>
      <w:r w:rsidRPr="004C1341">
        <w:rPr>
          <w:noProof/>
          <w:sz w:val="24"/>
        </w:rPr>
        <w:drawing>
          <wp:inline distT="0" distB="0" distL="0" distR="0" wp14:anchorId="7976B914" wp14:editId="5AA73A3C">
            <wp:extent cx="971550" cy="257175"/>
            <wp:effectExtent l="0" t="0" r="0"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71550" cy="257175"/>
                    </a:xfrm>
                    <a:prstGeom prst="rect">
                      <a:avLst/>
                    </a:prstGeom>
                  </pic:spPr>
                </pic:pic>
              </a:graphicData>
            </a:graphic>
          </wp:inline>
        </w:drawing>
      </w:r>
      <w:r w:rsidRPr="004C1341">
        <w:rPr>
          <w:noProof/>
          <w:sz w:val="24"/>
        </w:rPr>
        <w:t>. Окно «Представитель» закроется. Если данные о представителе были сохранены, то в окне «Представители» появится запись о нем (</w:t>
      </w:r>
      <w:r w:rsidRPr="004C1341">
        <w:rPr>
          <w:noProof/>
          <w:sz w:val="24"/>
        </w:rPr>
        <w:fldChar w:fldCharType="begin"/>
      </w:r>
      <w:r w:rsidRPr="004C1341">
        <w:rPr>
          <w:noProof/>
          <w:sz w:val="24"/>
        </w:rPr>
        <w:instrText xml:space="preserve"> REF _Ref482625639 \h  \* MERGEFORMAT </w:instrText>
      </w:r>
      <w:r w:rsidRPr="004C1341">
        <w:rPr>
          <w:noProof/>
          <w:sz w:val="24"/>
        </w:rPr>
      </w:r>
      <w:r w:rsidRPr="004C1341">
        <w:rPr>
          <w:noProof/>
          <w:sz w:val="24"/>
        </w:rPr>
        <w:fldChar w:fldCharType="separate"/>
      </w:r>
      <w:r w:rsidRPr="00E264BA">
        <w:rPr>
          <w:sz w:val="24"/>
        </w:rPr>
        <w:t xml:space="preserve">Рисунок </w:t>
      </w:r>
      <w:r w:rsidRPr="00E264BA">
        <w:rPr>
          <w:sz w:val="24"/>
        </w:rPr>
        <w:t>29</w:t>
      </w:r>
      <w:r w:rsidRPr="004C1341">
        <w:rPr>
          <w:noProof/>
          <w:sz w:val="24"/>
        </w:rPr>
        <w:fldChar w:fldCharType="end"/>
      </w:r>
      <w:r w:rsidRPr="004C1341">
        <w:rPr>
          <w:noProof/>
          <w:sz w:val="24"/>
        </w:rPr>
        <w:t>).</w:t>
      </w:r>
    </w:p>
    <w:p w:rsidR="00E264BA" w:rsidRPr="004C1341" w:rsidRDefault="00E264BA" w:rsidP="00E264BA">
      <w:pPr>
        <w:keepNext/>
        <w:spacing w:after="0"/>
        <w:ind w:firstLine="0"/>
        <w:contextualSpacing/>
        <w:jc w:val="center"/>
        <w:rPr>
          <w:sz w:val="24"/>
        </w:rPr>
      </w:pPr>
      <w:r w:rsidRPr="003D0BF1">
        <w:rPr>
          <w:noProof/>
          <w:sz w:val="24"/>
        </w:rPr>
        <w:lastRenderedPageBreak/>
        <w:drawing>
          <wp:inline distT="0" distB="0" distL="0" distR="0" wp14:anchorId="5C72074E" wp14:editId="1D8F30AD">
            <wp:extent cx="5406529" cy="3979469"/>
            <wp:effectExtent l="0" t="0" r="381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8396" cy="3980843"/>
                    </a:xfrm>
                    <a:prstGeom prst="rect">
                      <a:avLst/>
                    </a:prstGeom>
                  </pic:spPr>
                </pic:pic>
              </a:graphicData>
            </a:graphic>
          </wp:inline>
        </w:drawing>
      </w:r>
    </w:p>
    <w:p w:rsidR="00E264BA" w:rsidRPr="004C1341" w:rsidRDefault="00E264BA" w:rsidP="00E264BA">
      <w:pPr>
        <w:spacing w:after="0"/>
        <w:contextualSpacing/>
        <w:jc w:val="center"/>
        <w:rPr>
          <w:spacing w:val="-5"/>
          <w:kern w:val="28"/>
          <w:sz w:val="24"/>
        </w:rPr>
      </w:pPr>
      <w:bookmarkStart w:id="37" w:name="_Ref482625639"/>
      <w:r w:rsidRPr="004C1341">
        <w:rPr>
          <w:spacing w:val="-5"/>
          <w:kern w:val="28"/>
          <w:sz w:val="24"/>
        </w:rPr>
        <w:t xml:space="preserve">Рисунок </w:t>
      </w:r>
      <w:r w:rsidRPr="004C1341">
        <w:rPr>
          <w:spacing w:val="-5"/>
          <w:kern w:val="28"/>
          <w:sz w:val="24"/>
        </w:rPr>
        <w:fldChar w:fldCharType="begin"/>
      </w:r>
      <w:r w:rsidRPr="004C1341">
        <w:rPr>
          <w:spacing w:val="-5"/>
          <w:kern w:val="28"/>
          <w:sz w:val="24"/>
        </w:rPr>
        <w:instrText xml:space="preserve"> SEQ Рисунок \* ARABIC </w:instrText>
      </w:r>
      <w:r w:rsidRPr="004C1341">
        <w:rPr>
          <w:spacing w:val="-5"/>
          <w:kern w:val="28"/>
          <w:sz w:val="24"/>
        </w:rPr>
        <w:fldChar w:fldCharType="separate"/>
      </w:r>
      <w:r>
        <w:rPr>
          <w:noProof/>
          <w:spacing w:val="-5"/>
          <w:kern w:val="28"/>
          <w:sz w:val="24"/>
        </w:rPr>
        <w:t>29</w:t>
      </w:r>
      <w:r w:rsidRPr="004C1341">
        <w:rPr>
          <w:spacing w:val="-5"/>
          <w:kern w:val="28"/>
          <w:sz w:val="24"/>
        </w:rPr>
        <w:fldChar w:fldCharType="end"/>
      </w:r>
      <w:bookmarkEnd w:id="37"/>
      <w:r w:rsidRPr="004C1341">
        <w:rPr>
          <w:spacing w:val="-5"/>
          <w:kern w:val="28"/>
          <w:sz w:val="24"/>
        </w:rPr>
        <w:t>. Окно «Представители» с записью о представителе</w:t>
      </w:r>
    </w:p>
    <w:p w:rsidR="00E264BA" w:rsidRPr="00711E53" w:rsidRDefault="00E264BA" w:rsidP="00E264BA">
      <w:pPr>
        <w:spacing w:before="0" w:after="0"/>
        <w:contextualSpacing/>
        <w:rPr>
          <w:sz w:val="24"/>
        </w:rPr>
      </w:pPr>
      <w:r w:rsidRPr="00711E53">
        <w:rPr>
          <w:sz w:val="24"/>
        </w:rPr>
        <w:t xml:space="preserve">В области данных о лицах, оформивших случай смерти, поля «Лицо, установившее смерть», «Лицо, заполнившее свидетельство», «Руководитель», «Лицо, проверившее свидетельство» заполняются выбором записей из соответствующих справочников, открываемых нажатием кнопки </w:t>
      </w:r>
      <w:r w:rsidRPr="00711E53">
        <w:rPr>
          <w:noProof/>
          <w:sz w:val="24"/>
        </w:rPr>
        <w:drawing>
          <wp:inline distT="0" distB="0" distL="0" distR="0" wp14:anchorId="194B218F" wp14:editId="72533414">
            <wp:extent cx="180975" cy="190500"/>
            <wp:effectExtent l="0" t="0" r="9525" b="0"/>
            <wp:docPr id="2808" name="Рисунок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975" cy="190500"/>
                    </a:xfrm>
                    <a:prstGeom prst="rect">
                      <a:avLst/>
                    </a:prstGeom>
                  </pic:spPr>
                </pic:pic>
              </a:graphicData>
            </a:graphic>
          </wp:inline>
        </w:drawing>
      </w:r>
      <w:r w:rsidRPr="00711E53">
        <w:rPr>
          <w:sz w:val="24"/>
        </w:rPr>
        <w:t>.</w:t>
      </w:r>
    </w:p>
    <w:p w:rsidR="00E264BA" w:rsidRPr="00711E53" w:rsidRDefault="00E264BA" w:rsidP="00E264BA">
      <w:pPr>
        <w:spacing w:before="0" w:after="0"/>
        <w:contextualSpacing/>
        <w:rPr>
          <w:sz w:val="24"/>
        </w:rPr>
      </w:pPr>
      <w:r w:rsidRPr="00711E53">
        <w:rPr>
          <w:sz w:val="24"/>
        </w:rPr>
        <w:t>Поле «Основание установления причин смерти» заполняется выбором нужного варианта из выпадающего списка, открываемого нажатием мыши по нему (</w:t>
      </w:r>
      <w:r w:rsidRPr="00711E53">
        <w:rPr>
          <w:sz w:val="24"/>
        </w:rPr>
        <w:fldChar w:fldCharType="begin"/>
      </w:r>
      <w:r w:rsidRPr="00711E53">
        <w:rPr>
          <w:sz w:val="24"/>
        </w:rPr>
        <w:instrText xml:space="preserve"> REF _Ref483216425 \h  \* MERGEFORMAT </w:instrText>
      </w:r>
      <w:r w:rsidRPr="00711E53">
        <w:rPr>
          <w:sz w:val="24"/>
        </w:rPr>
      </w:r>
      <w:r w:rsidRPr="00711E53">
        <w:rPr>
          <w:sz w:val="24"/>
        </w:rPr>
        <w:fldChar w:fldCharType="separate"/>
      </w:r>
      <w:r w:rsidRPr="00E264BA">
        <w:rPr>
          <w:sz w:val="24"/>
        </w:rPr>
        <w:t xml:space="preserve">Рисунок </w:t>
      </w:r>
      <w:r w:rsidRPr="00E264BA">
        <w:rPr>
          <w:sz w:val="24"/>
        </w:rPr>
        <w:t>30</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F54F3B">
        <w:rPr>
          <w:noProof/>
          <w:sz w:val="24"/>
        </w:rPr>
        <w:drawing>
          <wp:inline distT="0" distB="0" distL="0" distR="0" wp14:anchorId="7D01C7E4" wp14:editId="485E73EF">
            <wp:extent cx="2435017" cy="1411834"/>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42744" cy="1416314"/>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38" w:name="_Ref48321642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30</w:t>
      </w:r>
      <w:r w:rsidRPr="00711E53">
        <w:rPr>
          <w:spacing w:val="-5"/>
          <w:kern w:val="28"/>
          <w:sz w:val="24"/>
        </w:rPr>
        <w:fldChar w:fldCharType="end"/>
      </w:r>
      <w:bookmarkEnd w:id="38"/>
      <w:r w:rsidRPr="00711E53">
        <w:rPr>
          <w:spacing w:val="-5"/>
          <w:kern w:val="28"/>
          <w:sz w:val="24"/>
        </w:rPr>
        <w:t>. Основания установления причин смерти</w:t>
      </w:r>
    </w:p>
    <w:p w:rsidR="00E264BA" w:rsidRPr="00711E53" w:rsidRDefault="00E264BA" w:rsidP="00E264BA">
      <w:pPr>
        <w:spacing w:before="0" w:after="0"/>
        <w:contextualSpacing/>
        <w:rPr>
          <w:sz w:val="24"/>
        </w:rPr>
      </w:pPr>
      <w:r w:rsidRPr="00711E53">
        <w:rPr>
          <w:sz w:val="24"/>
        </w:rPr>
        <w:t>Поле «Должность лица, установившего смерть», заполняется выбором нужного варианта из выпадающего списка, открываемого нажатием мыши по нему (</w:t>
      </w:r>
      <w:r w:rsidRPr="00711E53">
        <w:rPr>
          <w:sz w:val="24"/>
        </w:rPr>
        <w:fldChar w:fldCharType="begin"/>
      </w:r>
      <w:r w:rsidRPr="00711E53">
        <w:rPr>
          <w:sz w:val="24"/>
        </w:rPr>
        <w:instrText xml:space="preserve"> REF _Ref483216724 \h  \* MERGEFORMAT </w:instrText>
      </w:r>
      <w:r w:rsidRPr="00711E53">
        <w:rPr>
          <w:sz w:val="24"/>
        </w:rPr>
      </w:r>
      <w:r w:rsidRPr="00711E53">
        <w:rPr>
          <w:sz w:val="24"/>
        </w:rPr>
        <w:fldChar w:fldCharType="separate"/>
      </w:r>
      <w:r w:rsidRPr="00E264BA">
        <w:rPr>
          <w:sz w:val="24"/>
        </w:rPr>
        <w:t xml:space="preserve">Рисунок </w:t>
      </w:r>
      <w:r w:rsidRPr="00E264BA">
        <w:rPr>
          <w:sz w:val="24"/>
        </w:rPr>
        <w:t>31</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Pr>
          <w:noProof/>
        </w:rPr>
        <w:lastRenderedPageBreak/>
        <w:drawing>
          <wp:inline distT="0" distB="0" distL="0" distR="0" wp14:anchorId="6A926646" wp14:editId="0D6A6C17">
            <wp:extent cx="2609850" cy="26193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09850" cy="261937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39" w:name="_Ref483216724"/>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31</w:t>
      </w:r>
      <w:r w:rsidRPr="00711E53">
        <w:rPr>
          <w:spacing w:val="-5"/>
          <w:kern w:val="28"/>
          <w:sz w:val="24"/>
        </w:rPr>
        <w:fldChar w:fldCharType="end"/>
      </w:r>
      <w:bookmarkEnd w:id="39"/>
      <w:r w:rsidRPr="00711E53">
        <w:rPr>
          <w:spacing w:val="-5"/>
          <w:kern w:val="28"/>
          <w:sz w:val="24"/>
        </w:rPr>
        <w:t>. Поле «Должность лица, установившего смерть»</w:t>
      </w:r>
    </w:p>
    <w:p w:rsidR="00E264BA" w:rsidRPr="00711E53" w:rsidRDefault="00E264BA" w:rsidP="00E264BA">
      <w:pPr>
        <w:spacing w:before="0" w:after="0"/>
        <w:contextualSpacing/>
        <w:rPr>
          <w:sz w:val="24"/>
        </w:rPr>
      </w:pPr>
      <w:r w:rsidRPr="00711E53">
        <w:rPr>
          <w:sz w:val="24"/>
        </w:rPr>
        <w:t>Поле «Дата проверки» заполняется вручную с клавиатуры» или выбором нужной даты в календаре, появляющемся при установке курсора мыши в поле.</w:t>
      </w:r>
    </w:p>
    <w:p w:rsidR="00E264BA" w:rsidRPr="00711E53" w:rsidRDefault="00E264BA" w:rsidP="00E264BA">
      <w:pPr>
        <w:spacing w:before="0" w:after="0"/>
        <w:contextualSpacing/>
        <w:rPr>
          <w:sz w:val="24"/>
        </w:rPr>
      </w:pPr>
      <w:r w:rsidRPr="00711E53">
        <w:rPr>
          <w:sz w:val="24"/>
        </w:rPr>
        <w:t>После заполнения вкладки «Общие данные» нужно перейти к заполнению вкладки «Причины смерти».</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bookmarkStart w:id="40" w:name="_Ref483229118"/>
      <w:bookmarkStart w:id="41" w:name="_Toc495071084"/>
      <w:bookmarkStart w:id="42" w:name="_Toc531006444"/>
      <w:r w:rsidRPr="00711E53">
        <w:rPr>
          <w:b/>
          <w:bCs/>
          <w:iCs/>
          <w:sz w:val="26"/>
          <w:szCs w:val="26"/>
        </w:rPr>
        <w:t>Вкладка «Причины смерти»</w:t>
      </w:r>
      <w:bookmarkEnd w:id="40"/>
      <w:bookmarkEnd w:id="41"/>
      <w:bookmarkEnd w:id="42"/>
    </w:p>
    <w:p w:rsidR="00E264BA" w:rsidRPr="00711E53" w:rsidRDefault="00E264BA" w:rsidP="00E264BA">
      <w:pPr>
        <w:spacing w:before="0" w:after="0"/>
        <w:contextualSpacing/>
        <w:rPr>
          <w:sz w:val="24"/>
        </w:rPr>
      </w:pPr>
      <w:r w:rsidRPr="00711E53">
        <w:rPr>
          <w:sz w:val="24"/>
        </w:rPr>
        <w:t xml:space="preserve">Вкладка «Причины смерти» разделена на </w:t>
      </w:r>
      <w:r>
        <w:rPr>
          <w:sz w:val="24"/>
        </w:rPr>
        <w:t>четыре</w:t>
      </w:r>
      <w:r w:rsidRPr="00711E53">
        <w:rPr>
          <w:sz w:val="24"/>
        </w:rPr>
        <w:t xml:space="preserve"> област</w:t>
      </w:r>
      <w:r>
        <w:rPr>
          <w:sz w:val="24"/>
        </w:rPr>
        <w:t>и</w:t>
      </w:r>
      <w:r w:rsidRPr="00711E53">
        <w:rPr>
          <w:sz w:val="24"/>
        </w:rPr>
        <w:t xml:space="preserve"> полей: «</w:t>
      </w:r>
      <w:r w:rsidRPr="00B21594">
        <w:rPr>
          <w:sz w:val="24"/>
        </w:rPr>
        <w:t>I. а) болезнь или состояние, непосредственно приведшее к смерти:</w:t>
      </w:r>
      <w:r w:rsidRPr="00711E53">
        <w:rPr>
          <w:sz w:val="24"/>
        </w:rPr>
        <w:t>», «</w:t>
      </w:r>
      <w:r w:rsidRPr="00B21594">
        <w:rPr>
          <w:sz w:val="24"/>
        </w:rPr>
        <w:t>б) патологическое состояние, которое привело к возникновению вышеуказанной причины</w:t>
      </w:r>
      <w:r w:rsidRPr="00711E53">
        <w:rPr>
          <w:sz w:val="24"/>
        </w:rPr>
        <w:t>», «</w:t>
      </w:r>
      <w:r w:rsidRPr="00B21594">
        <w:rPr>
          <w:sz w:val="24"/>
        </w:rPr>
        <w:t>в) первоначальная причина смерти указывается последней</w:t>
      </w:r>
      <w:r w:rsidRPr="00711E53">
        <w:rPr>
          <w:sz w:val="24"/>
        </w:rPr>
        <w:t>», «</w:t>
      </w:r>
      <w:r w:rsidRPr="00B21594">
        <w:rPr>
          <w:sz w:val="24"/>
        </w:rPr>
        <w:t>г) внешняя причина при травмах и отравлениях</w:t>
      </w:r>
      <w:r>
        <w:rPr>
          <w:sz w:val="24"/>
        </w:rPr>
        <w:t xml:space="preserve">» </w:t>
      </w:r>
      <w:r w:rsidRPr="00711E53">
        <w:rPr>
          <w:sz w:val="24"/>
        </w:rPr>
        <w:t>(</w:t>
      </w:r>
      <w:r w:rsidRPr="00711E53">
        <w:rPr>
          <w:sz w:val="24"/>
        </w:rPr>
        <w:fldChar w:fldCharType="begin"/>
      </w:r>
      <w:r w:rsidRPr="00711E53">
        <w:rPr>
          <w:sz w:val="24"/>
        </w:rPr>
        <w:instrText xml:space="preserve"> REF _Ref483217422 \h  \* MERGEFORMAT </w:instrText>
      </w:r>
      <w:r w:rsidRPr="00711E53">
        <w:rPr>
          <w:sz w:val="24"/>
        </w:rPr>
      </w:r>
      <w:r w:rsidRPr="00711E53">
        <w:rPr>
          <w:sz w:val="24"/>
        </w:rPr>
        <w:fldChar w:fldCharType="separate"/>
      </w:r>
      <w:r w:rsidRPr="00E264BA">
        <w:rPr>
          <w:sz w:val="24"/>
        </w:rPr>
        <w:t xml:space="preserve">Рисунок </w:t>
      </w:r>
      <w:r w:rsidRPr="00E264BA">
        <w:rPr>
          <w:sz w:val="24"/>
        </w:rPr>
        <w:t>32</w:t>
      </w:r>
      <w:r w:rsidRPr="00711E53">
        <w:rPr>
          <w:sz w:val="24"/>
        </w:rPr>
        <w:fldChar w:fldCharType="end"/>
      </w:r>
      <w:r w:rsidRPr="00711E53">
        <w:rPr>
          <w:sz w:val="24"/>
        </w:rPr>
        <w:t>). В каждой области находятся три поля: «Диагноз», «Период», «Комментарий». Поля «Диагноз» и «Период» области «</w:t>
      </w:r>
      <w:r w:rsidRPr="00B21594">
        <w:rPr>
          <w:sz w:val="24"/>
        </w:rPr>
        <w:t>I. а) болезнь или состояние, непосредственно приведшее к смерти:</w:t>
      </w:r>
      <w:r w:rsidRPr="00711E53">
        <w:rPr>
          <w:sz w:val="24"/>
        </w:rPr>
        <w:t xml:space="preserve">» являются обязательными для заполнения. Поле «Диагноз» заполняется выбором нужной записи из справочника, открываемого нажатием кнопки </w:t>
      </w:r>
      <w:r w:rsidRPr="00711E53">
        <w:rPr>
          <w:noProof/>
          <w:sz w:val="24"/>
        </w:rPr>
        <w:drawing>
          <wp:inline distT="0" distB="0" distL="0" distR="0" wp14:anchorId="46C16DF8" wp14:editId="05A4A51B">
            <wp:extent cx="200025" cy="2000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00025"/>
                    </a:xfrm>
                    <a:prstGeom prst="rect">
                      <a:avLst/>
                    </a:prstGeom>
                  </pic:spPr>
                </pic:pic>
              </a:graphicData>
            </a:graphic>
          </wp:inline>
        </w:drawing>
      </w:r>
      <w:r w:rsidRPr="00711E53">
        <w:rPr>
          <w:sz w:val="24"/>
        </w:rPr>
        <w:t xml:space="preserve">. Поля «Период» и «Комментарий» заполняются вручную с клавиатуры. </w:t>
      </w:r>
    </w:p>
    <w:p w:rsidR="00E264BA" w:rsidRPr="003D0BF1" w:rsidRDefault="00E264BA" w:rsidP="00E264BA">
      <w:pPr>
        <w:keepNext/>
        <w:spacing w:before="0" w:after="0"/>
        <w:ind w:firstLine="0"/>
        <w:contextualSpacing/>
        <w:jc w:val="center"/>
        <w:rPr>
          <w:sz w:val="24"/>
        </w:rPr>
      </w:pPr>
      <w:r w:rsidRPr="000F683E">
        <w:rPr>
          <w:noProof/>
          <w:sz w:val="24"/>
        </w:rPr>
        <w:lastRenderedPageBreak/>
        <w:drawing>
          <wp:inline distT="0" distB="0" distL="0" distR="0" wp14:anchorId="185EA067" wp14:editId="013C4D9D">
            <wp:extent cx="5057140" cy="4067770"/>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60291" cy="4070304"/>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43" w:name="_Ref483217422"/>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32</w:t>
      </w:r>
      <w:r w:rsidRPr="00711E53">
        <w:rPr>
          <w:spacing w:val="-5"/>
          <w:kern w:val="28"/>
          <w:sz w:val="24"/>
        </w:rPr>
        <w:fldChar w:fldCharType="end"/>
      </w:r>
      <w:bookmarkEnd w:id="43"/>
      <w:r w:rsidRPr="00711E53">
        <w:rPr>
          <w:spacing w:val="-5"/>
          <w:kern w:val="28"/>
          <w:sz w:val="24"/>
        </w:rPr>
        <w:t>. Вкладка «Причины смерти» окна «Свидетельство о смерти»</w:t>
      </w:r>
    </w:p>
    <w:p w:rsidR="00E264BA" w:rsidRDefault="00E264BA" w:rsidP="00E264BA">
      <w:pPr>
        <w:spacing w:before="0" w:after="0"/>
        <w:contextualSpacing/>
        <w:rPr>
          <w:sz w:val="24"/>
          <w:lang w:eastAsia="en-US"/>
        </w:rPr>
      </w:pPr>
      <w:r>
        <w:rPr>
          <w:sz w:val="24"/>
          <w:lang w:eastAsia="en-US"/>
        </w:rPr>
        <w:t xml:space="preserve">После установления основного диагноза следует установить флажок </w:t>
      </w:r>
      <w:r w:rsidRPr="00B12780">
        <w:rPr>
          <w:noProof/>
          <w:sz w:val="24"/>
        </w:rPr>
        <w:drawing>
          <wp:inline distT="0" distB="0" distL="0" distR="0" wp14:anchorId="017A2A60" wp14:editId="46B84A0A">
            <wp:extent cx="1019175" cy="295275"/>
            <wp:effectExtent l="0" t="0" r="9525" b="9525"/>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9175" cy="295275"/>
                    </a:xfrm>
                    <a:prstGeom prst="rect">
                      <a:avLst/>
                    </a:prstGeom>
                  </pic:spPr>
                </pic:pic>
              </a:graphicData>
            </a:graphic>
          </wp:inline>
        </w:drawing>
      </w:r>
      <w:r>
        <w:rPr>
          <w:sz w:val="24"/>
          <w:lang w:eastAsia="en-US"/>
        </w:rPr>
        <w:t xml:space="preserve"> напротив диагноза. Код такого диагноза в печатной форме будет подчеркнут.</w:t>
      </w:r>
    </w:p>
    <w:p w:rsidR="00E264BA" w:rsidRDefault="00E264BA" w:rsidP="00E264BA">
      <w:pPr>
        <w:spacing w:before="0" w:after="0"/>
        <w:contextualSpacing/>
        <w:rPr>
          <w:sz w:val="24"/>
          <w:lang w:eastAsia="en-US"/>
        </w:rPr>
      </w:pPr>
      <w:r>
        <w:rPr>
          <w:sz w:val="24"/>
          <w:lang w:eastAsia="en-US"/>
        </w:rPr>
        <w:t>В момент сохранения свидетельства выполняется проверка корректности введенных диагнозов. Выполняются следующие типы проверок:</w:t>
      </w:r>
    </w:p>
    <w:p w:rsidR="00E264BA" w:rsidRPr="009E4E94" w:rsidRDefault="00E264BA" w:rsidP="00E264BA">
      <w:pPr>
        <w:pStyle w:val="aff3"/>
        <w:numPr>
          <w:ilvl w:val="0"/>
          <w:numId w:val="36"/>
        </w:numPr>
        <w:spacing w:line="360" w:lineRule="auto"/>
        <w:ind w:left="0" w:firstLine="1069"/>
        <w:jc w:val="both"/>
        <w:rPr>
          <w:lang w:eastAsia="en-US"/>
        </w:rPr>
      </w:pPr>
      <w:r>
        <w:rPr>
          <w:lang w:eastAsia="en-US"/>
        </w:rPr>
        <w:t xml:space="preserve">Предупреждающая проверка на допустимость указания кода диагноза в пункте: а) </w:t>
      </w:r>
      <w:r w:rsidRPr="009E4E94">
        <w:rPr>
          <w:lang w:eastAsia="en-US"/>
        </w:rPr>
        <w:t>болезнь или состояние, непосредственно приведшее к смерти</w:t>
      </w:r>
      <w:r>
        <w:rPr>
          <w:lang w:eastAsia="en-US"/>
        </w:rPr>
        <w:t xml:space="preserve"> (</w:t>
      </w:r>
      <w:r>
        <w:rPr>
          <w:lang w:eastAsia="en-US"/>
        </w:rPr>
        <w:fldChar w:fldCharType="begin"/>
      </w:r>
      <w:r>
        <w:rPr>
          <w:lang w:eastAsia="en-US"/>
        </w:rPr>
        <w:instrText xml:space="preserve"> REF _Ref533181127 \h  \* MERGEFORMAT </w:instrText>
      </w:r>
      <w:r>
        <w:rPr>
          <w:lang w:eastAsia="en-US"/>
        </w:rPr>
      </w:r>
      <w:r>
        <w:rPr>
          <w:lang w:eastAsia="en-US"/>
        </w:rPr>
        <w:fldChar w:fldCharType="separate"/>
      </w:r>
      <w:r w:rsidRPr="009E4E94">
        <w:rPr>
          <w:spacing w:val="-5"/>
          <w:kern w:val="28"/>
        </w:rPr>
        <w:t xml:space="preserve">Рисунок </w:t>
      </w:r>
      <w:r>
        <w:rPr>
          <w:noProof/>
          <w:spacing w:val="-5"/>
          <w:kern w:val="28"/>
        </w:rPr>
        <w:t>33</w:t>
      </w:r>
      <w:r>
        <w:rPr>
          <w:lang w:eastAsia="en-US"/>
        </w:rPr>
        <w:fldChar w:fldCharType="end"/>
      </w:r>
      <w:r>
        <w:rPr>
          <w:lang w:eastAsia="en-US"/>
        </w:rPr>
        <w:t>).</w:t>
      </w:r>
    </w:p>
    <w:p w:rsidR="00E264BA" w:rsidRDefault="00E264BA" w:rsidP="00E264BA">
      <w:pPr>
        <w:spacing w:before="0" w:after="0"/>
        <w:ind w:firstLine="0"/>
        <w:contextualSpacing/>
        <w:jc w:val="center"/>
        <w:rPr>
          <w:sz w:val="24"/>
          <w:lang w:eastAsia="en-US"/>
        </w:rPr>
      </w:pPr>
      <w:r w:rsidRPr="009E4E94">
        <w:rPr>
          <w:noProof/>
          <w:sz w:val="24"/>
        </w:rPr>
        <w:drawing>
          <wp:inline distT="0" distB="0" distL="0" distR="0" wp14:anchorId="26FD4A92" wp14:editId="5E22819A">
            <wp:extent cx="3084598" cy="1545365"/>
            <wp:effectExtent l="0" t="0" r="190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01453" cy="1553809"/>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44" w:name="_Ref533181127"/>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33</w:t>
      </w:r>
      <w:r w:rsidRPr="009E4E94">
        <w:rPr>
          <w:spacing w:val="-5"/>
          <w:kern w:val="28"/>
          <w:sz w:val="24"/>
        </w:rPr>
        <w:fldChar w:fldCharType="end"/>
      </w:r>
      <w:bookmarkEnd w:id="44"/>
      <w:r w:rsidRPr="009E4E94">
        <w:rPr>
          <w:spacing w:val="-5"/>
          <w:kern w:val="28"/>
          <w:sz w:val="24"/>
        </w:rPr>
        <w:t xml:space="preserve">. </w:t>
      </w:r>
      <w:r>
        <w:rPr>
          <w:spacing w:val="-5"/>
          <w:kern w:val="28"/>
          <w:sz w:val="24"/>
        </w:rPr>
        <w:t xml:space="preserve">Предупреждающее сообщение о недопустимом коде диагноза </w:t>
      </w:r>
    </w:p>
    <w:p w:rsidR="00E264BA" w:rsidRPr="009E4E94" w:rsidRDefault="00E264BA" w:rsidP="00E264BA">
      <w:pPr>
        <w:pStyle w:val="aff3"/>
        <w:numPr>
          <w:ilvl w:val="0"/>
          <w:numId w:val="36"/>
        </w:numPr>
        <w:spacing w:line="360" w:lineRule="auto"/>
        <w:ind w:left="0" w:firstLine="1134"/>
        <w:jc w:val="both"/>
        <w:rPr>
          <w:lang w:eastAsia="en-US"/>
        </w:rPr>
      </w:pPr>
      <w:r>
        <w:rPr>
          <w:lang w:eastAsia="en-US"/>
        </w:rPr>
        <w:t xml:space="preserve">Блокирующая проверка на допустимость указания кода диагноза в пункте: </w:t>
      </w:r>
      <w:r w:rsidRPr="004B50E3">
        <w:rPr>
          <w:lang w:eastAsia="en-US"/>
        </w:rPr>
        <w:t>в) первоначальная причина смерти указывается последней</w:t>
      </w:r>
      <w:r>
        <w:rPr>
          <w:lang w:eastAsia="en-US"/>
        </w:rPr>
        <w:t xml:space="preserve"> (</w:t>
      </w:r>
      <w:r>
        <w:rPr>
          <w:lang w:eastAsia="en-US"/>
        </w:rPr>
        <w:fldChar w:fldCharType="begin"/>
      </w:r>
      <w:r>
        <w:rPr>
          <w:lang w:eastAsia="en-US"/>
        </w:rPr>
        <w:instrText xml:space="preserve"> REF _Ref533181135 \h  \* MERGEFORMAT </w:instrText>
      </w:r>
      <w:r>
        <w:rPr>
          <w:lang w:eastAsia="en-US"/>
        </w:rPr>
      </w:r>
      <w:r>
        <w:rPr>
          <w:lang w:eastAsia="en-US"/>
        </w:rPr>
        <w:fldChar w:fldCharType="separate"/>
      </w:r>
      <w:r w:rsidRPr="009E4E94">
        <w:rPr>
          <w:spacing w:val="-5"/>
          <w:kern w:val="28"/>
        </w:rPr>
        <w:t xml:space="preserve">Рисунок </w:t>
      </w:r>
      <w:r>
        <w:rPr>
          <w:noProof/>
          <w:spacing w:val="-5"/>
          <w:kern w:val="28"/>
        </w:rPr>
        <w:t>34</w:t>
      </w:r>
      <w:r>
        <w:rPr>
          <w:lang w:eastAsia="en-US"/>
        </w:rPr>
        <w:fldChar w:fldCharType="end"/>
      </w:r>
      <w:r>
        <w:rPr>
          <w:lang w:eastAsia="en-US"/>
        </w:rPr>
        <w:t>).</w:t>
      </w:r>
    </w:p>
    <w:p w:rsidR="00E264BA" w:rsidRDefault="00E264BA" w:rsidP="00E264BA">
      <w:pPr>
        <w:spacing w:before="0" w:after="0"/>
        <w:ind w:firstLine="0"/>
        <w:contextualSpacing/>
        <w:jc w:val="center"/>
        <w:rPr>
          <w:spacing w:val="-5"/>
          <w:kern w:val="28"/>
          <w:sz w:val="24"/>
        </w:rPr>
      </w:pPr>
      <w:r w:rsidRPr="004B50E3">
        <w:rPr>
          <w:noProof/>
          <w:spacing w:val="-5"/>
          <w:kern w:val="28"/>
          <w:sz w:val="24"/>
        </w:rPr>
        <w:lastRenderedPageBreak/>
        <w:drawing>
          <wp:inline distT="0" distB="0" distL="0" distR="0" wp14:anchorId="6CD2E47B" wp14:editId="71944654">
            <wp:extent cx="3501343" cy="1722993"/>
            <wp:effectExtent l="0" t="0" r="444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04020" cy="1724311"/>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45" w:name="_Ref533181135"/>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34</w:t>
      </w:r>
      <w:r w:rsidRPr="009E4E94">
        <w:rPr>
          <w:spacing w:val="-5"/>
          <w:kern w:val="28"/>
          <w:sz w:val="24"/>
        </w:rPr>
        <w:fldChar w:fldCharType="end"/>
      </w:r>
      <w:bookmarkEnd w:id="45"/>
      <w:r w:rsidRPr="009E4E94">
        <w:rPr>
          <w:spacing w:val="-5"/>
          <w:kern w:val="28"/>
          <w:sz w:val="24"/>
        </w:rPr>
        <w:t xml:space="preserve">. </w:t>
      </w:r>
      <w:r>
        <w:rPr>
          <w:spacing w:val="-5"/>
          <w:kern w:val="28"/>
          <w:sz w:val="24"/>
        </w:rPr>
        <w:t>Сообщение о недопустимом коде диагноза для первоначальной причины смерти</w:t>
      </w:r>
    </w:p>
    <w:p w:rsidR="00E264BA" w:rsidRPr="009E4E94" w:rsidRDefault="00E264BA" w:rsidP="00E264BA">
      <w:pPr>
        <w:pStyle w:val="aff3"/>
        <w:numPr>
          <w:ilvl w:val="0"/>
          <w:numId w:val="36"/>
        </w:numPr>
        <w:spacing w:line="360" w:lineRule="auto"/>
        <w:ind w:left="0" w:firstLine="1134"/>
        <w:jc w:val="both"/>
        <w:rPr>
          <w:lang w:eastAsia="en-US"/>
        </w:rPr>
      </w:pPr>
      <w:r>
        <w:rPr>
          <w:lang w:eastAsia="en-US"/>
        </w:rPr>
        <w:t xml:space="preserve">Блокирующая проверка на допустимость указания кода диагноза в пункте: </w:t>
      </w:r>
      <w:r w:rsidRPr="004B50E3">
        <w:rPr>
          <w:lang w:eastAsia="en-US"/>
        </w:rPr>
        <w:t>б) патологическое состояние, которое привело к возникновению вышеуказанной причины</w:t>
      </w:r>
      <w:r>
        <w:rPr>
          <w:lang w:eastAsia="en-US"/>
        </w:rPr>
        <w:t xml:space="preserve"> (</w:t>
      </w:r>
      <w:r>
        <w:rPr>
          <w:lang w:eastAsia="en-US"/>
        </w:rPr>
        <w:fldChar w:fldCharType="begin"/>
      </w:r>
      <w:r>
        <w:rPr>
          <w:lang w:eastAsia="en-US"/>
        </w:rPr>
        <w:instrText xml:space="preserve"> REF _Ref533181144 \h  \* MERGEFORMAT </w:instrText>
      </w:r>
      <w:r>
        <w:rPr>
          <w:lang w:eastAsia="en-US"/>
        </w:rPr>
      </w:r>
      <w:r>
        <w:rPr>
          <w:lang w:eastAsia="en-US"/>
        </w:rPr>
        <w:fldChar w:fldCharType="separate"/>
      </w:r>
      <w:r w:rsidRPr="009E4E94">
        <w:rPr>
          <w:spacing w:val="-5"/>
          <w:kern w:val="28"/>
        </w:rPr>
        <w:t xml:space="preserve">Рисунок </w:t>
      </w:r>
      <w:r>
        <w:rPr>
          <w:noProof/>
          <w:spacing w:val="-5"/>
          <w:kern w:val="28"/>
        </w:rPr>
        <w:t>35</w:t>
      </w:r>
      <w:r>
        <w:rPr>
          <w:lang w:eastAsia="en-US"/>
        </w:rPr>
        <w:fldChar w:fldCharType="end"/>
      </w:r>
      <w:r>
        <w:rPr>
          <w:lang w:eastAsia="en-US"/>
        </w:rPr>
        <w:t>).</w:t>
      </w:r>
    </w:p>
    <w:p w:rsidR="00E264BA" w:rsidRDefault="00E264BA" w:rsidP="00E264BA">
      <w:pPr>
        <w:spacing w:before="0" w:after="0"/>
        <w:ind w:firstLine="0"/>
        <w:contextualSpacing/>
        <w:jc w:val="center"/>
        <w:rPr>
          <w:spacing w:val="-5"/>
          <w:kern w:val="28"/>
          <w:sz w:val="24"/>
        </w:rPr>
      </w:pPr>
      <w:r w:rsidRPr="004B50E3">
        <w:rPr>
          <w:noProof/>
          <w:spacing w:val="-5"/>
          <w:kern w:val="28"/>
          <w:sz w:val="24"/>
        </w:rPr>
        <w:drawing>
          <wp:inline distT="0" distB="0" distL="0" distR="0" wp14:anchorId="605B0A43" wp14:editId="1FA58F06">
            <wp:extent cx="3792528" cy="1907574"/>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99330" cy="1910995"/>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46" w:name="_Ref533181144"/>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35</w:t>
      </w:r>
      <w:r w:rsidRPr="009E4E94">
        <w:rPr>
          <w:spacing w:val="-5"/>
          <w:kern w:val="28"/>
          <w:sz w:val="24"/>
        </w:rPr>
        <w:fldChar w:fldCharType="end"/>
      </w:r>
      <w:bookmarkEnd w:id="46"/>
      <w:r w:rsidRPr="009E4E94">
        <w:rPr>
          <w:spacing w:val="-5"/>
          <w:kern w:val="28"/>
          <w:sz w:val="24"/>
        </w:rPr>
        <w:t xml:space="preserve">. </w:t>
      </w:r>
      <w:r>
        <w:rPr>
          <w:spacing w:val="-5"/>
          <w:kern w:val="28"/>
          <w:sz w:val="24"/>
        </w:rPr>
        <w:t>Сообщение о недопустимом коде диагноза, если известна первоначальной причины смерти</w:t>
      </w:r>
    </w:p>
    <w:p w:rsidR="00E264BA" w:rsidRPr="009E4E94" w:rsidRDefault="00E264BA" w:rsidP="00E264BA">
      <w:pPr>
        <w:pStyle w:val="aff3"/>
        <w:numPr>
          <w:ilvl w:val="0"/>
          <w:numId w:val="36"/>
        </w:numPr>
        <w:spacing w:line="360" w:lineRule="auto"/>
        <w:ind w:left="0" w:firstLine="1134"/>
        <w:jc w:val="both"/>
        <w:rPr>
          <w:lang w:eastAsia="en-US"/>
        </w:rPr>
      </w:pPr>
      <w:r>
        <w:rPr>
          <w:lang w:eastAsia="en-US"/>
        </w:rPr>
        <w:t xml:space="preserve">Блокирующая проверка на необходимости уточнения диагноза в пункте: </w:t>
      </w:r>
      <w:r w:rsidRPr="00BF65CC">
        <w:rPr>
          <w:lang w:eastAsia="en-US"/>
        </w:rPr>
        <w:t>г) внешняя причина при травмах и отравлениях</w:t>
      </w:r>
      <w:r>
        <w:rPr>
          <w:lang w:eastAsia="en-US"/>
        </w:rPr>
        <w:t xml:space="preserve"> (</w:t>
      </w:r>
      <w:r>
        <w:rPr>
          <w:lang w:eastAsia="en-US"/>
        </w:rPr>
        <w:fldChar w:fldCharType="begin"/>
      </w:r>
      <w:r>
        <w:rPr>
          <w:lang w:eastAsia="en-US"/>
        </w:rPr>
        <w:instrText xml:space="preserve"> REF _Ref533181154 \h  \* MERGEFORMAT </w:instrText>
      </w:r>
      <w:r>
        <w:rPr>
          <w:lang w:eastAsia="en-US"/>
        </w:rPr>
      </w:r>
      <w:r>
        <w:rPr>
          <w:lang w:eastAsia="en-US"/>
        </w:rPr>
        <w:fldChar w:fldCharType="separate"/>
      </w:r>
      <w:r w:rsidRPr="009E4E94">
        <w:rPr>
          <w:spacing w:val="-5"/>
          <w:kern w:val="28"/>
        </w:rPr>
        <w:t xml:space="preserve">Рисунок </w:t>
      </w:r>
      <w:r>
        <w:rPr>
          <w:noProof/>
          <w:spacing w:val="-5"/>
          <w:kern w:val="28"/>
        </w:rPr>
        <w:t>36</w:t>
      </w:r>
      <w:r>
        <w:rPr>
          <w:lang w:eastAsia="en-US"/>
        </w:rPr>
        <w:fldChar w:fldCharType="end"/>
      </w:r>
      <w:r>
        <w:rPr>
          <w:lang w:eastAsia="en-US"/>
        </w:rPr>
        <w:t>).</w:t>
      </w:r>
    </w:p>
    <w:p w:rsidR="00E264BA" w:rsidRDefault="00E264BA" w:rsidP="00E264BA">
      <w:pPr>
        <w:spacing w:before="0" w:after="0"/>
        <w:ind w:firstLine="0"/>
        <w:contextualSpacing/>
        <w:jc w:val="center"/>
        <w:rPr>
          <w:sz w:val="24"/>
          <w:lang w:eastAsia="en-US"/>
        </w:rPr>
      </w:pPr>
      <w:r>
        <w:rPr>
          <w:noProof/>
        </w:rPr>
        <w:drawing>
          <wp:inline distT="0" distB="0" distL="0" distR="0" wp14:anchorId="2D6C9520" wp14:editId="39A1AC17">
            <wp:extent cx="3760037" cy="1891321"/>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66086" cy="1894363"/>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47" w:name="_Ref533181154"/>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36</w:t>
      </w:r>
      <w:r w:rsidRPr="009E4E94">
        <w:rPr>
          <w:spacing w:val="-5"/>
          <w:kern w:val="28"/>
          <w:sz w:val="24"/>
        </w:rPr>
        <w:fldChar w:fldCharType="end"/>
      </w:r>
      <w:bookmarkEnd w:id="47"/>
      <w:r w:rsidRPr="009E4E94">
        <w:rPr>
          <w:spacing w:val="-5"/>
          <w:kern w:val="28"/>
          <w:sz w:val="24"/>
        </w:rPr>
        <w:t xml:space="preserve">. </w:t>
      </w:r>
      <w:r>
        <w:rPr>
          <w:spacing w:val="-5"/>
          <w:kern w:val="28"/>
          <w:sz w:val="24"/>
        </w:rPr>
        <w:t>Сообщение о необходимости уточнения внешней причины</w:t>
      </w:r>
    </w:p>
    <w:p w:rsidR="00E264BA" w:rsidRPr="0022341B" w:rsidRDefault="00E264BA" w:rsidP="00E264BA">
      <w:pPr>
        <w:keepNext/>
        <w:numPr>
          <w:ilvl w:val="4"/>
          <w:numId w:val="2"/>
        </w:numPr>
        <w:spacing w:before="240" w:after="60" w:line="259" w:lineRule="auto"/>
        <w:ind w:left="2840" w:hanging="2840"/>
        <w:jc w:val="left"/>
        <w:outlineLvl w:val="4"/>
        <w:rPr>
          <w:b/>
          <w:bCs/>
          <w:iCs/>
          <w:sz w:val="26"/>
          <w:szCs w:val="26"/>
        </w:rPr>
      </w:pPr>
      <w:bookmarkStart w:id="48" w:name="_Ref483229119"/>
      <w:bookmarkStart w:id="49" w:name="_Toc495071085"/>
      <w:bookmarkStart w:id="50" w:name="_Toc531006445"/>
      <w:r w:rsidRPr="0022341B">
        <w:rPr>
          <w:b/>
          <w:bCs/>
          <w:iCs/>
          <w:sz w:val="26"/>
          <w:szCs w:val="26"/>
        </w:rPr>
        <w:lastRenderedPageBreak/>
        <w:t>Вкладка «Причины смерти (</w:t>
      </w:r>
      <w:r w:rsidRPr="0022341B">
        <w:rPr>
          <w:b/>
          <w:bCs/>
          <w:iCs/>
          <w:sz w:val="26"/>
          <w:szCs w:val="26"/>
          <w:lang w:val="en-US"/>
        </w:rPr>
        <w:t>II</w:t>
      </w:r>
      <w:r w:rsidRPr="0022341B">
        <w:rPr>
          <w:b/>
          <w:bCs/>
          <w:iCs/>
          <w:sz w:val="26"/>
          <w:szCs w:val="26"/>
        </w:rPr>
        <w:t>)»</w:t>
      </w:r>
    </w:p>
    <w:p w:rsidR="00E264BA" w:rsidRPr="00711E53" w:rsidRDefault="00E264BA" w:rsidP="00E264BA">
      <w:pPr>
        <w:spacing w:before="0" w:after="0"/>
        <w:contextualSpacing/>
        <w:rPr>
          <w:sz w:val="24"/>
        </w:rPr>
      </w:pPr>
      <w:r>
        <w:rPr>
          <w:sz w:val="24"/>
        </w:rPr>
        <w:t xml:space="preserve">Заполнение вкладки </w:t>
      </w:r>
      <w:r w:rsidRPr="00711E53">
        <w:rPr>
          <w:sz w:val="24"/>
        </w:rPr>
        <w:t>«Причины смерти</w:t>
      </w:r>
      <w:r w:rsidRPr="001630F7">
        <w:rPr>
          <w:sz w:val="24"/>
        </w:rPr>
        <w:t xml:space="preserve"> (</w:t>
      </w:r>
      <w:r>
        <w:rPr>
          <w:sz w:val="24"/>
          <w:lang w:val="en-US"/>
        </w:rPr>
        <w:t>II</w:t>
      </w:r>
      <w:r w:rsidRPr="001630F7">
        <w:rPr>
          <w:sz w:val="24"/>
        </w:rPr>
        <w:t>)</w:t>
      </w:r>
      <w:r w:rsidRPr="00711E53">
        <w:rPr>
          <w:sz w:val="24"/>
        </w:rPr>
        <w:t xml:space="preserve">» </w:t>
      </w:r>
      <w:r>
        <w:rPr>
          <w:sz w:val="24"/>
        </w:rPr>
        <w:t xml:space="preserve">не является обязательным. </w:t>
      </w:r>
      <w:r w:rsidRPr="00711E53">
        <w:rPr>
          <w:sz w:val="24"/>
        </w:rPr>
        <w:t>Вкладка «Причины смерти</w:t>
      </w:r>
      <w:r w:rsidRPr="001630F7">
        <w:rPr>
          <w:sz w:val="24"/>
        </w:rPr>
        <w:t xml:space="preserve"> (</w:t>
      </w:r>
      <w:r>
        <w:rPr>
          <w:sz w:val="24"/>
          <w:lang w:val="en-US"/>
        </w:rPr>
        <w:t>II</w:t>
      </w:r>
      <w:r w:rsidRPr="001630F7">
        <w:rPr>
          <w:sz w:val="24"/>
        </w:rPr>
        <w:t>)</w:t>
      </w:r>
      <w:r w:rsidRPr="00711E53">
        <w:rPr>
          <w:sz w:val="24"/>
        </w:rPr>
        <w:t xml:space="preserve">» </w:t>
      </w:r>
      <w:r>
        <w:rPr>
          <w:sz w:val="24"/>
        </w:rPr>
        <w:t xml:space="preserve">содержит заголовок </w:t>
      </w:r>
      <w:r w:rsidRPr="00711E53">
        <w:rPr>
          <w:sz w:val="24"/>
        </w:rPr>
        <w:t>«</w:t>
      </w:r>
      <w:r w:rsidRPr="00B21594">
        <w:rPr>
          <w:sz w:val="24"/>
        </w:rPr>
        <w:t>II. Прочие важные состояния, способствовавшие смерти, но не связанные с болезнью или патологическим состоянием, приведшим к ней, включая употребление алкоголя, наркотических средств, психотропных и других токсических веществ, содержание их в крови, а также операции (название, дата)</w:t>
      </w:r>
      <w:r w:rsidRPr="00711E53">
        <w:rPr>
          <w:sz w:val="24"/>
        </w:rPr>
        <w:t>» (</w:t>
      </w:r>
      <w:r>
        <w:rPr>
          <w:sz w:val="24"/>
        </w:rPr>
        <w:fldChar w:fldCharType="begin"/>
      </w:r>
      <w:r>
        <w:rPr>
          <w:sz w:val="24"/>
        </w:rPr>
        <w:instrText xml:space="preserve"> REF _Ref533181186 \h </w:instrText>
      </w:r>
      <w:r>
        <w:rPr>
          <w:sz w:val="24"/>
        </w:rPr>
      </w:r>
      <w:r>
        <w:rPr>
          <w:sz w:val="24"/>
        </w:rPr>
        <w:fldChar w:fldCharType="separate"/>
      </w:r>
      <w:r w:rsidRPr="00711E53">
        <w:rPr>
          <w:spacing w:val="-5"/>
          <w:kern w:val="28"/>
          <w:sz w:val="24"/>
        </w:rPr>
        <w:t xml:space="preserve">Рисунок </w:t>
      </w:r>
      <w:r>
        <w:rPr>
          <w:noProof/>
          <w:spacing w:val="-5"/>
          <w:kern w:val="28"/>
          <w:sz w:val="24"/>
        </w:rPr>
        <w:t>37</w:t>
      </w:r>
      <w:r>
        <w:rPr>
          <w:sz w:val="24"/>
        </w:rPr>
        <w:fldChar w:fldCharType="end"/>
      </w:r>
      <w:r w:rsidRPr="00711E53">
        <w:rPr>
          <w:sz w:val="24"/>
        </w:rPr>
        <w:t xml:space="preserve">). </w:t>
      </w:r>
    </w:p>
    <w:p w:rsidR="00E264BA" w:rsidRDefault="00E264BA" w:rsidP="00E264BA">
      <w:pPr>
        <w:spacing w:before="0" w:after="0"/>
        <w:ind w:firstLine="0"/>
        <w:contextualSpacing/>
        <w:rPr>
          <w:sz w:val="24"/>
        </w:rPr>
      </w:pPr>
      <w:r w:rsidRPr="0022341B">
        <w:rPr>
          <w:noProof/>
          <w:sz w:val="24"/>
        </w:rPr>
        <w:drawing>
          <wp:inline distT="0" distB="0" distL="0" distR="0" wp14:anchorId="0A53C26E" wp14:editId="4A56A1CB">
            <wp:extent cx="5666687" cy="4572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8353" cy="4573344"/>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1" w:name="_Ref533181186"/>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37</w:t>
      </w:r>
      <w:r w:rsidRPr="00711E53">
        <w:rPr>
          <w:spacing w:val="-5"/>
          <w:kern w:val="28"/>
          <w:sz w:val="24"/>
        </w:rPr>
        <w:fldChar w:fldCharType="end"/>
      </w:r>
      <w:bookmarkEnd w:id="51"/>
      <w:r w:rsidRPr="00711E53">
        <w:rPr>
          <w:spacing w:val="-5"/>
          <w:kern w:val="28"/>
          <w:sz w:val="24"/>
        </w:rPr>
        <w:t>. Вкладка «Причины смерти</w:t>
      </w:r>
      <w:r>
        <w:rPr>
          <w:spacing w:val="-5"/>
          <w:kern w:val="28"/>
          <w:sz w:val="24"/>
        </w:rPr>
        <w:t xml:space="preserve"> </w:t>
      </w:r>
      <w:r>
        <w:rPr>
          <w:spacing w:val="-5"/>
          <w:kern w:val="28"/>
          <w:sz w:val="24"/>
          <w:lang w:val="en-US"/>
        </w:rPr>
        <w:t>II</w:t>
      </w:r>
      <w:r w:rsidRPr="00711E53">
        <w:rPr>
          <w:spacing w:val="-5"/>
          <w:kern w:val="28"/>
          <w:sz w:val="24"/>
        </w:rPr>
        <w:t>» окна «Свидетельство о смерти»</w:t>
      </w:r>
    </w:p>
    <w:p w:rsidR="00E264BA" w:rsidRPr="0022341B" w:rsidRDefault="00E264BA" w:rsidP="00E264BA">
      <w:pPr>
        <w:spacing w:before="0" w:after="0"/>
        <w:contextualSpacing/>
        <w:rPr>
          <w:sz w:val="24"/>
        </w:rPr>
      </w:pPr>
      <w:r>
        <w:rPr>
          <w:sz w:val="24"/>
        </w:rPr>
        <w:t>Ниже располагаются области с полями</w:t>
      </w:r>
      <w:r w:rsidRPr="00711E53">
        <w:rPr>
          <w:sz w:val="24"/>
        </w:rPr>
        <w:t xml:space="preserve">: «Диагноз», «Период», «Комментарий». Поле «Диагноз» заполняется выбором нужной записи из справочника, открываемого нажатием кнопки </w:t>
      </w:r>
      <w:r w:rsidRPr="00711E53">
        <w:rPr>
          <w:noProof/>
          <w:sz w:val="24"/>
        </w:rPr>
        <w:drawing>
          <wp:inline distT="0" distB="0" distL="0" distR="0" wp14:anchorId="7889CC8C" wp14:editId="597914F6">
            <wp:extent cx="200025" cy="200025"/>
            <wp:effectExtent l="0" t="0" r="9525" b="952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00025"/>
                    </a:xfrm>
                    <a:prstGeom prst="rect">
                      <a:avLst/>
                    </a:prstGeom>
                  </pic:spPr>
                </pic:pic>
              </a:graphicData>
            </a:graphic>
          </wp:inline>
        </w:drawing>
      </w:r>
      <w:r w:rsidRPr="00711E53">
        <w:rPr>
          <w:sz w:val="24"/>
        </w:rPr>
        <w:t>. Поля «Период» и «Комментарий» заполняются вручную с клавиатуры.</w:t>
      </w:r>
      <w:r w:rsidRPr="0022341B">
        <w:rPr>
          <w:sz w:val="24"/>
        </w:rPr>
        <w:t xml:space="preserve"> </w:t>
      </w:r>
      <w:r>
        <w:rPr>
          <w:sz w:val="24"/>
        </w:rPr>
        <w:t xml:space="preserve">Для ввода доступно указание до шести диагнозов. </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r w:rsidRPr="00711E53">
        <w:rPr>
          <w:b/>
          <w:bCs/>
          <w:iCs/>
          <w:sz w:val="26"/>
          <w:szCs w:val="26"/>
        </w:rPr>
        <w:t>Вкладка «Дополнительно»</w:t>
      </w:r>
      <w:bookmarkEnd w:id="48"/>
      <w:bookmarkEnd w:id="49"/>
      <w:bookmarkEnd w:id="50"/>
    </w:p>
    <w:p w:rsidR="00E264BA" w:rsidRPr="00711E53" w:rsidRDefault="00E264BA" w:rsidP="00E264BA">
      <w:pPr>
        <w:spacing w:before="0" w:after="0"/>
        <w:contextualSpacing/>
        <w:rPr>
          <w:sz w:val="24"/>
        </w:rPr>
      </w:pPr>
      <w:r w:rsidRPr="00711E53">
        <w:rPr>
          <w:sz w:val="24"/>
        </w:rPr>
        <w:t>На вкладке «Дополнительно» располагаются два обязательных для заполнения поля: «Семейное положение» и «Образование» (</w:t>
      </w:r>
      <w:r w:rsidRPr="00711E53">
        <w:rPr>
          <w:sz w:val="24"/>
        </w:rPr>
        <w:fldChar w:fldCharType="begin"/>
      </w:r>
      <w:r w:rsidRPr="00711E53">
        <w:rPr>
          <w:sz w:val="24"/>
        </w:rPr>
        <w:instrText xml:space="preserve"> REF _Ref483219069 \h  \* MERGEFORMAT </w:instrText>
      </w:r>
      <w:r w:rsidRPr="00711E53">
        <w:rPr>
          <w:sz w:val="24"/>
        </w:rPr>
      </w:r>
      <w:r w:rsidRPr="00711E53">
        <w:rPr>
          <w:sz w:val="24"/>
        </w:rPr>
        <w:fldChar w:fldCharType="separate"/>
      </w:r>
      <w:r w:rsidRPr="00E264BA">
        <w:rPr>
          <w:sz w:val="24"/>
        </w:rPr>
        <w:t xml:space="preserve">Рисунок </w:t>
      </w:r>
      <w:r w:rsidRPr="00E264BA">
        <w:rPr>
          <w:sz w:val="24"/>
        </w:rPr>
        <w:t>38</w:t>
      </w:r>
      <w:r w:rsidRPr="00711E53">
        <w:rPr>
          <w:sz w:val="24"/>
        </w:rPr>
        <w:fldChar w:fldCharType="end"/>
      </w:r>
      <w:r w:rsidRPr="00711E53">
        <w:rPr>
          <w:sz w:val="24"/>
        </w:rPr>
        <w:t xml:space="preserve">). </w:t>
      </w:r>
    </w:p>
    <w:p w:rsidR="00E264BA" w:rsidRPr="00711E53" w:rsidRDefault="00E264BA" w:rsidP="00E264BA">
      <w:pPr>
        <w:keepNext/>
        <w:spacing w:before="0" w:after="0"/>
        <w:ind w:firstLine="0"/>
        <w:contextualSpacing/>
        <w:jc w:val="center"/>
        <w:rPr>
          <w:sz w:val="24"/>
        </w:rPr>
      </w:pPr>
      <w:r w:rsidRPr="0022341B">
        <w:rPr>
          <w:noProof/>
          <w:sz w:val="24"/>
        </w:rPr>
        <w:lastRenderedPageBreak/>
        <w:drawing>
          <wp:inline distT="0" distB="0" distL="0" distR="0" wp14:anchorId="1526162F" wp14:editId="712DC35E">
            <wp:extent cx="5939790" cy="4824095"/>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82409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2" w:name="_Ref48321906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38</w:t>
      </w:r>
      <w:r w:rsidRPr="00711E53">
        <w:rPr>
          <w:spacing w:val="-5"/>
          <w:kern w:val="28"/>
          <w:sz w:val="24"/>
        </w:rPr>
        <w:fldChar w:fldCharType="end"/>
      </w:r>
      <w:bookmarkEnd w:id="52"/>
      <w:r w:rsidRPr="00711E53">
        <w:rPr>
          <w:spacing w:val="-5"/>
          <w:kern w:val="28"/>
          <w:sz w:val="24"/>
        </w:rPr>
        <w:t>. Вкладка «Дополнительно» окна «Свидетельство о смерти»</w:t>
      </w:r>
    </w:p>
    <w:p w:rsidR="00E264BA" w:rsidRPr="00711E53" w:rsidRDefault="00E264BA" w:rsidP="00E264BA">
      <w:pPr>
        <w:spacing w:before="0" w:after="0"/>
        <w:contextualSpacing/>
        <w:rPr>
          <w:sz w:val="24"/>
        </w:rPr>
      </w:pPr>
      <w:r w:rsidRPr="00711E53">
        <w:rPr>
          <w:sz w:val="24"/>
        </w:rPr>
        <w:t>Поля «Семейное положение» и «Образование» заполняются выбором нужных вариантов из выпадающих списков, открываемых нажатием мыши по ним (</w:t>
      </w:r>
      <w:r w:rsidRPr="00711E53">
        <w:rPr>
          <w:sz w:val="24"/>
        </w:rPr>
        <w:fldChar w:fldCharType="begin"/>
      </w:r>
      <w:r w:rsidRPr="00711E53">
        <w:rPr>
          <w:sz w:val="24"/>
        </w:rPr>
        <w:instrText xml:space="preserve"> REF _Ref483220397 \h  \* MERGEFORMAT </w:instrText>
      </w:r>
      <w:r w:rsidRPr="00711E53">
        <w:rPr>
          <w:sz w:val="24"/>
        </w:rPr>
      </w:r>
      <w:r w:rsidRPr="00711E53">
        <w:rPr>
          <w:sz w:val="24"/>
        </w:rPr>
        <w:fldChar w:fldCharType="separate"/>
      </w:r>
      <w:r w:rsidRPr="00E264BA">
        <w:rPr>
          <w:sz w:val="24"/>
        </w:rPr>
        <w:t xml:space="preserve">Рисунок </w:t>
      </w:r>
      <w:r w:rsidRPr="00E264BA">
        <w:rPr>
          <w:noProof/>
          <w:sz w:val="24"/>
        </w:rPr>
        <w:t>39</w:t>
      </w:r>
      <w:r w:rsidRPr="00711E53">
        <w:rPr>
          <w:sz w:val="24"/>
        </w:rPr>
        <w:fldChar w:fldCharType="end"/>
      </w:r>
      <w:r w:rsidRPr="00711E53">
        <w:rPr>
          <w:sz w:val="24"/>
        </w:rPr>
        <w:t xml:space="preserve">, </w:t>
      </w:r>
      <w:r w:rsidRPr="00711E53">
        <w:rPr>
          <w:sz w:val="24"/>
        </w:rPr>
        <w:fldChar w:fldCharType="begin"/>
      </w:r>
      <w:r w:rsidRPr="00711E53">
        <w:rPr>
          <w:sz w:val="24"/>
        </w:rPr>
        <w:instrText xml:space="preserve"> REF _Ref483220399 \h  \* MERGEFORMAT </w:instrText>
      </w:r>
      <w:r w:rsidRPr="00711E53">
        <w:rPr>
          <w:sz w:val="24"/>
        </w:rPr>
      </w:r>
      <w:r w:rsidRPr="00711E53">
        <w:rPr>
          <w:sz w:val="24"/>
        </w:rPr>
        <w:fldChar w:fldCharType="separate"/>
      </w:r>
      <w:r w:rsidRPr="00E264BA">
        <w:rPr>
          <w:sz w:val="24"/>
        </w:rPr>
        <w:t xml:space="preserve">Рисунок </w:t>
      </w:r>
      <w:r w:rsidRPr="00E264BA">
        <w:rPr>
          <w:sz w:val="24"/>
        </w:rPr>
        <w:t>40</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22341B">
        <w:rPr>
          <w:noProof/>
          <w:sz w:val="24"/>
        </w:rPr>
        <w:drawing>
          <wp:inline distT="0" distB="0" distL="0" distR="0" wp14:anchorId="03ACD321" wp14:editId="182C54B5">
            <wp:extent cx="2743200" cy="15144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3200" cy="151447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3" w:name="_Ref483220397"/>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39</w:t>
      </w:r>
      <w:r w:rsidRPr="00711E53">
        <w:rPr>
          <w:spacing w:val="-5"/>
          <w:kern w:val="28"/>
          <w:sz w:val="24"/>
        </w:rPr>
        <w:fldChar w:fldCharType="end"/>
      </w:r>
      <w:bookmarkEnd w:id="53"/>
      <w:r w:rsidRPr="00711E53">
        <w:rPr>
          <w:spacing w:val="-5"/>
          <w:kern w:val="28"/>
          <w:sz w:val="24"/>
        </w:rPr>
        <w:t>. Поле «Семейное положение»</w:t>
      </w:r>
    </w:p>
    <w:p w:rsidR="00E264BA" w:rsidRPr="00711E53" w:rsidRDefault="00E264BA" w:rsidP="00E264BA">
      <w:pPr>
        <w:keepNext/>
        <w:spacing w:before="0" w:after="0"/>
        <w:ind w:firstLine="0"/>
        <w:contextualSpacing/>
        <w:jc w:val="center"/>
        <w:rPr>
          <w:sz w:val="24"/>
        </w:rPr>
      </w:pPr>
      <w:r w:rsidRPr="0022341B">
        <w:rPr>
          <w:noProof/>
          <w:sz w:val="24"/>
        </w:rPr>
        <w:lastRenderedPageBreak/>
        <w:drawing>
          <wp:inline distT="0" distB="0" distL="0" distR="0" wp14:anchorId="77BA74AC" wp14:editId="471AF148">
            <wp:extent cx="2733675" cy="3038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3675" cy="303847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4" w:name="_Ref48322039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40</w:t>
      </w:r>
      <w:r w:rsidRPr="00711E53">
        <w:rPr>
          <w:spacing w:val="-5"/>
          <w:kern w:val="28"/>
          <w:sz w:val="24"/>
        </w:rPr>
        <w:fldChar w:fldCharType="end"/>
      </w:r>
      <w:bookmarkEnd w:id="54"/>
      <w:r w:rsidRPr="00711E53">
        <w:rPr>
          <w:spacing w:val="-5"/>
          <w:kern w:val="28"/>
          <w:sz w:val="24"/>
        </w:rPr>
        <w:t>. Поле «Образование»</w:t>
      </w:r>
    </w:p>
    <w:p w:rsidR="00E264BA" w:rsidRPr="00711E53" w:rsidRDefault="00E264BA" w:rsidP="00E264BA">
      <w:pPr>
        <w:spacing w:before="0" w:after="0"/>
        <w:contextualSpacing/>
        <w:rPr>
          <w:sz w:val="24"/>
        </w:rPr>
      </w:pPr>
      <w:r w:rsidRPr="00711E53">
        <w:rPr>
          <w:sz w:val="24"/>
        </w:rPr>
        <w:t xml:space="preserve">В пункте «В случае смерти в результате ДТП» при необходимости нужно установить флажок </w:t>
      </w:r>
      <w:r w:rsidRPr="00711E53">
        <w:rPr>
          <w:noProof/>
          <w:sz w:val="24"/>
        </w:rPr>
        <w:drawing>
          <wp:inline distT="0" distB="0" distL="0" distR="0" wp14:anchorId="6FA7284D" wp14:editId="7AC2074F">
            <wp:extent cx="1419225" cy="2571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19225" cy="257175"/>
                    </a:xfrm>
                    <a:prstGeom prst="rect">
                      <a:avLst/>
                    </a:prstGeom>
                  </pic:spPr>
                </pic:pic>
              </a:graphicData>
            </a:graphic>
          </wp:inline>
        </w:drawing>
      </w:r>
      <w:r w:rsidRPr="00711E53">
        <w:rPr>
          <w:sz w:val="24"/>
        </w:rPr>
        <w:t xml:space="preserve">. После его установки появился пункт </w:t>
      </w:r>
      <w:r w:rsidRPr="00711E53">
        <w:rPr>
          <w:noProof/>
          <w:sz w:val="24"/>
        </w:rPr>
        <w:drawing>
          <wp:inline distT="0" distB="0" distL="0" distR="0" wp14:anchorId="009F4CED" wp14:editId="7A56D0DF">
            <wp:extent cx="1790700" cy="2571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90700" cy="257175"/>
                    </a:xfrm>
                    <a:prstGeom prst="rect">
                      <a:avLst/>
                    </a:prstGeom>
                  </pic:spPr>
                </pic:pic>
              </a:graphicData>
            </a:graphic>
          </wp:inline>
        </w:drawing>
      </w:r>
      <w:r w:rsidRPr="00711E53">
        <w:rPr>
          <w:sz w:val="24"/>
        </w:rPr>
        <w:t>, в котором тоже при необходимости можно установить флажок.</w:t>
      </w:r>
    </w:p>
    <w:p w:rsidR="00E264BA" w:rsidRPr="00711E53" w:rsidRDefault="00E264BA" w:rsidP="00E264BA">
      <w:pPr>
        <w:spacing w:before="0" w:after="0"/>
        <w:contextualSpacing/>
        <w:rPr>
          <w:sz w:val="24"/>
        </w:rPr>
      </w:pPr>
      <w:r w:rsidRPr="00711E53">
        <w:rPr>
          <w:sz w:val="24"/>
        </w:rPr>
        <w:t>Поле «Количество вскрытий» заполняется вручную с клавиатуры. Поле «В случае смерти беременной (независимо от срока и локализации)» заполняется выбором нужного варианта из выпадающего списка, открываемого нажатием мыши по нему (</w:t>
      </w:r>
      <w:r w:rsidRPr="00711E53">
        <w:rPr>
          <w:sz w:val="24"/>
        </w:rPr>
        <w:fldChar w:fldCharType="begin"/>
      </w:r>
      <w:r w:rsidRPr="00711E53">
        <w:rPr>
          <w:sz w:val="24"/>
        </w:rPr>
        <w:instrText xml:space="preserve"> REF _Ref483221503 \h  \* MERGEFORMAT </w:instrText>
      </w:r>
      <w:r w:rsidRPr="00711E53">
        <w:rPr>
          <w:sz w:val="24"/>
        </w:rPr>
      </w:r>
      <w:r w:rsidRPr="00711E53">
        <w:rPr>
          <w:sz w:val="24"/>
        </w:rPr>
        <w:fldChar w:fldCharType="separate"/>
      </w:r>
      <w:r w:rsidRPr="00E264BA">
        <w:rPr>
          <w:sz w:val="24"/>
        </w:rPr>
        <w:t xml:space="preserve">Рисунок </w:t>
      </w:r>
      <w:r w:rsidRPr="00E264BA">
        <w:rPr>
          <w:sz w:val="24"/>
        </w:rPr>
        <w:t>41</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22341B">
        <w:rPr>
          <w:noProof/>
          <w:sz w:val="24"/>
        </w:rPr>
        <w:drawing>
          <wp:inline distT="0" distB="0" distL="0" distR="0" wp14:anchorId="6F9804BA" wp14:editId="35FA59C5">
            <wp:extent cx="4333875" cy="1762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33875" cy="176212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55" w:name="_Ref483221503"/>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41</w:t>
      </w:r>
      <w:r w:rsidRPr="00711E53">
        <w:rPr>
          <w:spacing w:val="-5"/>
          <w:kern w:val="28"/>
          <w:sz w:val="24"/>
        </w:rPr>
        <w:fldChar w:fldCharType="end"/>
      </w:r>
      <w:bookmarkEnd w:id="55"/>
      <w:r w:rsidRPr="00711E53">
        <w:rPr>
          <w:spacing w:val="-5"/>
          <w:kern w:val="28"/>
          <w:sz w:val="24"/>
        </w:rPr>
        <w:t>. Поле «В случае смерти беременной (независимо от срока и локализации)»</w:t>
      </w:r>
    </w:p>
    <w:p w:rsidR="00E264BA" w:rsidRDefault="00E264BA" w:rsidP="00E264BA">
      <w:pPr>
        <w:spacing w:before="0" w:after="0"/>
        <w:contextualSpacing/>
        <w:rPr>
          <w:sz w:val="24"/>
        </w:rPr>
      </w:pPr>
      <w:r w:rsidRPr="00711E53">
        <w:rPr>
          <w:sz w:val="24"/>
        </w:rPr>
        <w:t>Поле «Обстоятельства» заполняется вручную с клавиатуры</w:t>
      </w:r>
      <w:r>
        <w:rPr>
          <w:sz w:val="24"/>
        </w:rPr>
        <w:t xml:space="preserve">, если </w:t>
      </w:r>
      <w:r w:rsidRPr="0022341B">
        <w:rPr>
          <w:sz w:val="24"/>
        </w:rPr>
        <w:t>смерть произошла от несчастного случая, убийства, самоубийства, от военных и террористических действий, при неустановленном роде смерти</w:t>
      </w:r>
      <w:r w:rsidRPr="00711E53">
        <w:rPr>
          <w:sz w:val="24"/>
        </w:rPr>
        <w:t>. Поле «Дата травмы (отравления)» заполняется с клавиатуры или выб</w:t>
      </w:r>
      <w:r>
        <w:rPr>
          <w:sz w:val="24"/>
        </w:rPr>
        <w:t>ором</w:t>
      </w:r>
      <w:r w:rsidRPr="00711E53">
        <w:rPr>
          <w:sz w:val="24"/>
        </w:rPr>
        <w:t xml:space="preserve"> нужн</w:t>
      </w:r>
      <w:r>
        <w:rPr>
          <w:sz w:val="24"/>
        </w:rPr>
        <w:t>ой</w:t>
      </w:r>
      <w:r w:rsidRPr="00711E53">
        <w:rPr>
          <w:sz w:val="24"/>
        </w:rPr>
        <w:t xml:space="preserve"> дат</w:t>
      </w:r>
      <w:r>
        <w:rPr>
          <w:sz w:val="24"/>
        </w:rPr>
        <w:t>ы</w:t>
      </w:r>
      <w:r w:rsidRPr="00711E53">
        <w:rPr>
          <w:sz w:val="24"/>
        </w:rPr>
        <w:t xml:space="preserve"> в выпадающем календаре.</w:t>
      </w:r>
    </w:p>
    <w:p w:rsidR="00E264BA" w:rsidRPr="00C57A18" w:rsidRDefault="00E264BA" w:rsidP="00E264BA">
      <w:pPr>
        <w:spacing w:before="0" w:after="0"/>
        <w:contextualSpacing/>
        <w:rPr>
          <w:sz w:val="24"/>
        </w:rPr>
      </w:pPr>
      <w:r w:rsidRPr="00C57A18">
        <w:rPr>
          <w:sz w:val="24"/>
        </w:rPr>
        <w:lastRenderedPageBreak/>
        <w:t>Поле «Для детей, умерших в возрасте от 168 час. до 1 месяца» заполняется выбором нужного варианта из выпадающего списка, открываемого нажатием мыши по нему (</w:t>
      </w:r>
      <w:r w:rsidRPr="00C57A18">
        <w:rPr>
          <w:sz w:val="24"/>
        </w:rPr>
        <w:fldChar w:fldCharType="begin"/>
      </w:r>
      <w:r w:rsidRPr="00C57A18">
        <w:rPr>
          <w:sz w:val="24"/>
        </w:rPr>
        <w:instrText xml:space="preserve"> REF _Ref530654483 \h </w:instrText>
      </w:r>
      <w:r>
        <w:rPr>
          <w:sz w:val="24"/>
        </w:rPr>
        <w:instrText xml:space="preserve"> \* MERGEFORMAT </w:instrText>
      </w:r>
      <w:r w:rsidRPr="00C57A18">
        <w:rPr>
          <w:sz w:val="24"/>
        </w:rPr>
      </w:r>
      <w:r w:rsidRPr="00C57A18">
        <w:rPr>
          <w:sz w:val="24"/>
        </w:rPr>
        <w:fldChar w:fldCharType="separate"/>
      </w:r>
      <w:r w:rsidRPr="00E264BA">
        <w:rPr>
          <w:sz w:val="24"/>
        </w:rPr>
        <w:t xml:space="preserve">Рисунок </w:t>
      </w:r>
      <w:r w:rsidRPr="00E264BA">
        <w:rPr>
          <w:sz w:val="24"/>
        </w:rPr>
        <w:t>42</w:t>
      </w:r>
      <w:r w:rsidRPr="00C57A18">
        <w:rPr>
          <w:sz w:val="24"/>
        </w:rPr>
        <w:fldChar w:fldCharType="end"/>
      </w:r>
      <w:r w:rsidRPr="00C57A18">
        <w:rPr>
          <w:sz w:val="24"/>
        </w:rPr>
        <w:t>).</w:t>
      </w:r>
    </w:p>
    <w:p w:rsidR="00E264BA" w:rsidRDefault="00E264BA" w:rsidP="00E264BA">
      <w:pPr>
        <w:pStyle w:val="a3"/>
        <w:ind w:firstLine="0"/>
        <w:contextualSpacing/>
        <w:jc w:val="center"/>
      </w:pPr>
      <w:r>
        <w:rPr>
          <w:noProof/>
        </w:rPr>
        <w:drawing>
          <wp:inline distT="0" distB="0" distL="0" distR="0" wp14:anchorId="60529A54" wp14:editId="5BF77875">
            <wp:extent cx="2381250" cy="1543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81250" cy="1543050"/>
                    </a:xfrm>
                    <a:prstGeom prst="rect">
                      <a:avLst/>
                    </a:prstGeom>
                  </pic:spPr>
                </pic:pic>
              </a:graphicData>
            </a:graphic>
          </wp:inline>
        </w:drawing>
      </w:r>
    </w:p>
    <w:p w:rsidR="00E264BA" w:rsidRPr="00C57A18" w:rsidRDefault="00E264BA" w:rsidP="00E264BA">
      <w:pPr>
        <w:spacing w:before="0" w:after="0"/>
        <w:ind w:firstLine="0"/>
        <w:contextualSpacing/>
        <w:jc w:val="center"/>
        <w:rPr>
          <w:spacing w:val="-5"/>
          <w:kern w:val="28"/>
          <w:sz w:val="24"/>
        </w:rPr>
      </w:pPr>
      <w:bookmarkStart w:id="56" w:name="_Ref530654483"/>
      <w:r w:rsidRPr="00C57A18">
        <w:rPr>
          <w:spacing w:val="-5"/>
          <w:kern w:val="28"/>
          <w:sz w:val="24"/>
        </w:rPr>
        <w:t xml:space="preserve">Рисунок </w:t>
      </w:r>
      <w:r w:rsidRPr="00C57A18">
        <w:rPr>
          <w:spacing w:val="-5"/>
          <w:kern w:val="28"/>
          <w:sz w:val="24"/>
        </w:rPr>
        <w:fldChar w:fldCharType="begin"/>
      </w:r>
      <w:r w:rsidRPr="00C57A18">
        <w:rPr>
          <w:spacing w:val="-5"/>
          <w:kern w:val="28"/>
          <w:sz w:val="24"/>
        </w:rPr>
        <w:instrText xml:space="preserve"> SEQ Рисунок \* ARABIC </w:instrText>
      </w:r>
      <w:r w:rsidRPr="00C57A18">
        <w:rPr>
          <w:spacing w:val="-5"/>
          <w:kern w:val="28"/>
          <w:sz w:val="24"/>
        </w:rPr>
        <w:fldChar w:fldCharType="separate"/>
      </w:r>
      <w:r>
        <w:rPr>
          <w:noProof/>
          <w:spacing w:val="-5"/>
          <w:kern w:val="28"/>
          <w:sz w:val="24"/>
        </w:rPr>
        <w:t>42</w:t>
      </w:r>
      <w:r w:rsidRPr="00C57A18">
        <w:rPr>
          <w:spacing w:val="-5"/>
          <w:kern w:val="28"/>
          <w:sz w:val="24"/>
        </w:rPr>
        <w:fldChar w:fldCharType="end"/>
      </w:r>
      <w:bookmarkEnd w:id="56"/>
      <w:r w:rsidRPr="00C57A18">
        <w:rPr>
          <w:spacing w:val="-5"/>
          <w:kern w:val="28"/>
          <w:sz w:val="24"/>
        </w:rPr>
        <w:t>. Поле «Для детей, умерших в возрасте от 168 час. до 1 месяца»</w:t>
      </w:r>
    </w:p>
    <w:p w:rsidR="00E264BA" w:rsidRPr="00711E53" w:rsidRDefault="00E264BA" w:rsidP="00E264BA">
      <w:pPr>
        <w:spacing w:before="0" w:after="0"/>
        <w:contextualSpacing/>
        <w:rPr>
          <w:sz w:val="24"/>
        </w:rPr>
      </w:pPr>
      <w:r w:rsidRPr="00C57A18">
        <w:rPr>
          <w:sz w:val="24"/>
        </w:rPr>
        <w:t>Поле «Мать», «Масса тела, грамм», «Каким по счету был ребенок у матери…» заполняется вручную с клавиатуры. Поле «Дата рождения» заполняется вручную с клавиатуры или выбором нужной даты из выпадающего календаря, появляющегося при установке курсора мыши в поле. Поле «Место рождения ребенка» заполняется при помощи справочника КЛАДР.</w:t>
      </w:r>
    </w:p>
    <w:p w:rsidR="00E264BA" w:rsidRPr="00711E53" w:rsidRDefault="00E264BA" w:rsidP="00E264BA">
      <w:pPr>
        <w:pStyle w:val="aff3"/>
        <w:keepNext/>
        <w:numPr>
          <w:ilvl w:val="3"/>
          <w:numId w:val="2"/>
        </w:numPr>
        <w:tabs>
          <w:tab w:val="clear" w:pos="864"/>
          <w:tab w:val="left" w:pos="851"/>
        </w:tabs>
        <w:spacing w:before="240" w:after="60" w:line="259" w:lineRule="auto"/>
        <w:outlineLvl w:val="3"/>
        <w:rPr>
          <w:b/>
          <w:lang w:eastAsia="en-US"/>
        </w:rPr>
      </w:pPr>
      <w:bookmarkStart w:id="57" w:name="_Ref484081859"/>
      <w:bookmarkStart w:id="58" w:name="_Toc495071086"/>
      <w:bookmarkStart w:id="59" w:name="_Toc531006446"/>
      <w:bookmarkStart w:id="60" w:name="_Ref532906469"/>
      <w:r w:rsidRPr="00711E53">
        <w:rPr>
          <w:b/>
          <w:lang w:eastAsia="en-US"/>
        </w:rPr>
        <w:t>Создание свидетельства о перинатальной смерти</w:t>
      </w:r>
      <w:bookmarkEnd w:id="57"/>
      <w:bookmarkEnd w:id="58"/>
      <w:bookmarkEnd w:id="59"/>
      <w:bookmarkEnd w:id="60"/>
    </w:p>
    <w:p w:rsidR="00E264BA" w:rsidRPr="00711E53" w:rsidRDefault="00E264BA" w:rsidP="00E264BA">
      <w:pPr>
        <w:spacing w:before="0" w:after="0"/>
        <w:contextualSpacing/>
        <w:rPr>
          <w:sz w:val="24"/>
        </w:rPr>
      </w:pPr>
      <w:r w:rsidRPr="00711E53">
        <w:rPr>
          <w:sz w:val="24"/>
        </w:rPr>
        <w:t xml:space="preserve">Свидетельство о перинатальной смерти оформляется в </w:t>
      </w:r>
      <w:r>
        <w:rPr>
          <w:sz w:val="24"/>
        </w:rPr>
        <w:t>окне «</w:t>
      </w:r>
      <w:r w:rsidRPr="00711E53">
        <w:rPr>
          <w:sz w:val="24"/>
        </w:rPr>
        <w:t xml:space="preserve">Свидетельство о перинатальной смерти», работа </w:t>
      </w:r>
      <w:r>
        <w:rPr>
          <w:sz w:val="24"/>
        </w:rPr>
        <w:t xml:space="preserve">его аналогична работе с «Свидетельство о смерти» (см. </w:t>
      </w:r>
      <w:r w:rsidRPr="00711E53">
        <w:rPr>
          <w:sz w:val="24"/>
        </w:rPr>
        <w:t>п. </w:t>
      </w:r>
      <w:r w:rsidRPr="00711E53">
        <w:rPr>
          <w:sz w:val="24"/>
        </w:rPr>
        <w:fldChar w:fldCharType="begin"/>
      </w:r>
      <w:r w:rsidRPr="00711E53">
        <w:rPr>
          <w:sz w:val="24"/>
        </w:rPr>
        <w:instrText xml:space="preserve"> REF _Ref482967910 \w \h  \* MERGEFORMAT </w:instrText>
      </w:r>
      <w:r w:rsidRPr="00711E53">
        <w:rPr>
          <w:sz w:val="24"/>
        </w:rPr>
      </w:r>
      <w:r w:rsidRPr="00711E53">
        <w:rPr>
          <w:sz w:val="24"/>
        </w:rPr>
        <w:fldChar w:fldCharType="separate"/>
      </w:r>
      <w:r>
        <w:rPr>
          <w:sz w:val="24"/>
        </w:rPr>
        <w:t>1.1.1.1</w:t>
      </w:r>
      <w:r w:rsidRPr="00711E53">
        <w:rPr>
          <w:sz w:val="24"/>
        </w:rPr>
        <w:fldChar w:fldCharType="end"/>
      </w:r>
      <w:r>
        <w:rPr>
          <w:sz w:val="24"/>
        </w:rPr>
        <w:t>)</w:t>
      </w:r>
      <w:r w:rsidRPr="00711E53">
        <w:rPr>
          <w:sz w:val="24"/>
        </w:rPr>
        <w:t>.</w:t>
      </w:r>
    </w:p>
    <w:p w:rsidR="00E264BA" w:rsidRPr="00711E53" w:rsidRDefault="00E264BA" w:rsidP="00E264BA">
      <w:pPr>
        <w:spacing w:before="0" w:after="0"/>
        <w:contextualSpacing/>
        <w:rPr>
          <w:sz w:val="24"/>
        </w:rPr>
      </w:pPr>
      <w:r>
        <w:rPr>
          <w:sz w:val="24"/>
        </w:rPr>
        <w:t>Перинатальной считается смерть, разница в дате смерти и дате рождения которой не превышает 7 дней. Окно</w:t>
      </w:r>
      <w:r w:rsidRPr="00711E53">
        <w:rPr>
          <w:sz w:val="24"/>
        </w:rPr>
        <w:t xml:space="preserve"> «Свидетельство о перинатальной смерти</w:t>
      </w:r>
      <w:r>
        <w:rPr>
          <w:sz w:val="24"/>
        </w:rPr>
        <w:t>» имеет вид (</w:t>
      </w:r>
      <w:r>
        <w:rPr>
          <w:sz w:val="24"/>
        </w:rPr>
        <w:fldChar w:fldCharType="begin"/>
      </w:r>
      <w:r>
        <w:rPr>
          <w:sz w:val="24"/>
        </w:rPr>
        <w:instrText xml:space="preserve"> REF _Ref484084694 \h </w:instrText>
      </w:r>
      <w:r>
        <w:rPr>
          <w:sz w:val="24"/>
        </w:rPr>
      </w:r>
      <w:r>
        <w:rPr>
          <w:sz w:val="24"/>
        </w:rPr>
        <w:fldChar w:fldCharType="separate"/>
      </w:r>
      <w:r w:rsidRPr="00711E53">
        <w:rPr>
          <w:spacing w:val="-5"/>
          <w:kern w:val="28"/>
          <w:sz w:val="24"/>
        </w:rPr>
        <w:t xml:space="preserve">Рисунок </w:t>
      </w:r>
      <w:r>
        <w:rPr>
          <w:noProof/>
          <w:spacing w:val="-5"/>
          <w:kern w:val="28"/>
          <w:sz w:val="24"/>
        </w:rPr>
        <w:t>43</w:t>
      </w:r>
      <w:r>
        <w:rPr>
          <w:sz w:val="24"/>
        </w:rPr>
        <w:fldChar w:fldCharType="end"/>
      </w:r>
      <w:r>
        <w:rPr>
          <w:sz w:val="24"/>
        </w:rPr>
        <w:t>):</w:t>
      </w:r>
    </w:p>
    <w:p w:rsidR="00E264BA" w:rsidRPr="00711E53" w:rsidRDefault="00E264BA" w:rsidP="00E264BA">
      <w:pPr>
        <w:keepNext/>
        <w:spacing w:before="0" w:after="0"/>
        <w:ind w:firstLine="0"/>
        <w:contextualSpacing/>
        <w:jc w:val="center"/>
        <w:rPr>
          <w:sz w:val="24"/>
        </w:rPr>
      </w:pPr>
      <w:r w:rsidRPr="0070180F">
        <w:rPr>
          <w:noProof/>
          <w:sz w:val="24"/>
        </w:rPr>
        <w:lastRenderedPageBreak/>
        <w:drawing>
          <wp:inline distT="0" distB="0" distL="0" distR="0" wp14:anchorId="3FD50894" wp14:editId="6AB6FB11">
            <wp:extent cx="5678363" cy="455835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9804" cy="4559509"/>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61" w:name="_Ref484084694"/>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43</w:t>
      </w:r>
      <w:r w:rsidRPr="00711E53">
        <w:rPr>
          <w:spacing w:val="-5"/>
          <w:kern w:val="28"/>
          <w:sz w:val="24"/>
        </w:rPr>
        <w:fldChar w:fldCharType="end"/>
      </w:r>
      <w:bookmarkEnd w:id="61"/>
      <w:r w:rsidRPr="00711E53">
        <w:rPr>
          <w:spacing w:val="-5"/>
          <w:kern w:val="28"/>
          <w:sz w:val="24"/>
        </w:rPr>
        <w:t>. Оформление свидетельства о перинатальной смерти</w:t>
      </w:r>
    </w:p>
    <w:p w:rsidR="00E264BA" w:rsidRDefault="00E264BA" w:rsidP="00E264BA">
      <w:pPr>
        <w:spacing w:before="0" w:after="0"/>
        <w:contextualSpacing/>
        <w:rPr>
          <w:sz w:val="24"/>
        </w:rPr>
      </w:pPr>
      <w:r w:rsidRPr="00711E53">
        <w:rPr>
          <w:sz w:val="24"/>
        </w:rPr>
        <w:t>В полях «Фамилия», «Имя», «Отчество» вручную с клавиатуры ввести данные плода. Поля «Пол» и «Местность» заполняются выбором нужных вариантов в выпадающих списках, открываемых нажатием мыши по ним.</w:t>
      </w:r>
      <w:r>
        <w:rPr>
          <w:sz w:val="24"/>
        </w:rPr>
        <w:t xml:space="preserve"> В поле «Дата рождения» ввести дату и время рождения ребенка. Если в дате рождения отсутствует какая-либо информация, следует выбрать из поля шаблон даты с символом «</w:t>
      </w:r>
      <w:r>
        <w:rPr>
          <w:sz w:val="24"/>
          <w:lang w:val="en-US"/>
        </w:rPr>
        <w:t>X</w:t>
      </w:r>
      <w:r>
        <w:rPr>
          <w:sz w:val="24"/>
        </w:rPr>
        <w:t>» вместо отсутствующей части (</w:t>
      </w:r>
      <w:r>
        <w:rPr>
          <w:sz w:val="24"/>
        </w:rPr>
        <w:fldChar w:fldCharType="begin"/>
      </w:r>
      <w:r>
        <w:rPr>
          <w:sz w:val="24"/>
        </w:rPr>
        <w:instrText xml:space="preserve"> REF _Ref533181209 \h </w:instrText>
      </w:r>
      <w:r>
        <w:rPr>
          <w:sz w:val="24"/>
        </w:rPr>
      </w:r>
      <w:r>
        <w:rPr>
          <w:sz w:val="24"/>
        </w:rPr>
        <w:fldChar w:fldCharType="separate"/>
      </w:r>
      <w:r w:rsidRPr="00711E53">
        <w:rPr>
          <w:spacing w:val="-5"/>
          <w:kern w:val="28"/>
          <w:sz w:val="24"/>
        </w:rPr>
        <w:t xml:space="preserve">Рисунок </w:t>
      </w:r>
      <w:r>
        <w:rPr>
          <w:noProof/>
          <w:spacing w:val="-5"/>
          <w:kern w:val="28"/>
          <w:sz w:val="24"/>
        </w:rPr>
        <w:t>44</w:t>
      </w:r>
      <w:r>
        <w:rPr>
          <w:sz w:val="24"/>
        </w:rPr>
        <w:fldChar w:fldCharType="end"/>
      </w:r>
      <w:r>
        <w:rPr>
          <w:sz w:val="24"/>
        </w:rPr>
        <w:t xml:space="preserve">). </w:t>
      </w:r>
    </w:p>
    <w:p w:rsidR="00E264BA" w:rsidRDefault="00E264BA" w:rsidP="00E264BA">
      <w:pPr>
        <w:spacing w:before="0" w:after="0"/>
        <w:contextualSpacing/>
        <w:jc w:val="center"/>
        <w:rPr>
          <w:sz w:val="24"/>
        </w:rPr>
      </w:pPr>
      <w:r w:rsidRPr="0070180F">
        <w:rPr>
          <w:noProof/>
          <w:sz w:val="24"/>
        </w:rPr>
        <w:drawing>
          <wp:inline distT="0" distB="0" distL="0" distR="0" wp14:anchorId="08CAAB33" wp14:editId="621665D8">
            <wp:extent cx="2419350" cy="1524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19350" cy="15240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62" w:name="_Ref53318120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44</w:t>
      </w:r>
      <w:r w:rsidRPr="00711E53">
        <w:rPr>
          <w:spacing w:val="-5"/>
          <w:kern w:val="28"/>
          <w:sz w:val="24"/>
        </w:rPr>
        <w:fldChar w:fldCharType="end"/>
      </w:r>
      <w:bookmarkEnd w:id="62"/>
      <w:r w:rsidRPr="00711E53">
        <w:rPr>
          <w:spacing w:val="-5"/>
          <w:kern w:val="28"/>
          <w:sz w:val="24"/>
        </w:rPr>
        <w:t xml:space="preserve">. </w:t>
      </w:r>
      <w:r>
        <w:rPr>
          <w:spacing w:val="-5"/>
          <w:kern w:val="28"/>
          <w:sz w:val="24"/>
        </w:rPr>
        <w:t>Выбор шаблона формата даты рождения</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bookmarkStart w:id="63" w:name="_Toc495071087"/>
      <w:bookmarkStart w:id="64" w:name="_Toc531006447"/>
      <w:r w:rsidRPr="00711E53">
        <w:rPr>
          <w:b/>
          <w:bCs/>
          <w:iCs/>
          <w:sz w:val="26"/>
          <w:szCs w:val="26"/>
        </w:rPr>
        <w:lastRenderedPageBreak/>
        <w:t>Вкладка «Общие данные»</w:t>
      </w:r>
      <w:bookmarkEnd w:id="63"/>
      <w:bookmarkEnd w:id="64"/>
    </w:p>
    <w:p w:rsidR="00E264BA" w:rsidRDefault="00E264BA" w:rsidP="00E264BA">
      <w:pPr>
        <w:spacing w:before="0" w:after="0"/>
        <w:contextualSpacing/>
        <w:rPr>
          <w:sz w:val="24"/>
          <w:lang w:eastAsia="en-US"/>
        </w:rPr>
      </w:pPr>
      <w:r w:rsidRPr="00711E53">
        <w:rPr>
          <w:sz w:val="24"/>
          <w:lang w:eastAsia="en-US"/>
        </w:rPr>
        <w:t>Поля вкладки «Общие данные» в свидетельстве о перинатальной смерти заполняются так же, как в свидетельстве о смерти (описано в п. </w:t>
      </w:r>
      <w:r w:rsidRPr="00711E53">
        <w:rPr>
          <w:sz w:val="24"/>
          <w:lang w:eastAsia="en-US"/>
        </w:rPr>
        <w:fldChar w:fldCharType="begin"/>
      </w:r>
      <w:r w:rsidRPr="00711E53">
        <w:rPr>
          <w:sz w:val="24"/>
          <w:lang w:eastAsia="en-US"/>
        </w:rPr>
        <w:instrText xml:space="preserve"> REF _Ref483229117 \w \h </w:instrText>
      </w:r>
      <w:r w:rsidRPr="00711E53">
        <w:rPr>
          <w:sz w:val="24"/>
          <w:lang w:eastAsia="en-US"/>
        </w:rPr>
      </w:r>
      <w:r w:rsidRPr="00711E53">
        <w:rPr>
          <w:sz w:val="24"/>
          <w:lang w:eastAsia="en-US"/>
        </w:rPr>
        <w:fldChar w:fldCharType="separate"/>
      </w:r>
      <w:r>
        <w:rPr>
          <w:sz w:val="24"/>
          <w:lang w:eastAsia="en-US"/>
        </w:rPr>
        <w:t>1.1.1.1.1</w:t>
      </w:r>
      <w:r w:rsidRPr="00711E53">
        <w:rPr>
          <w:sz w:val="24"/>
          <w:lang w:eastAsia="en-US"/>
        </w:rPr>
        <w:fldChar w:fldCharType="end"/>
      </w:r>
      <w:r>
        <w:rPr>
          <w:sz w:val="24"/>
          <w:lang w:eastAsia="en-US"/>
        </w:rPr>
        <w:t>).</w:t>
      </w:r>
    </w:p>
    <w:p w:rsidR="00E264BA" w:rsidRPr="0033616C" w:rsidRDefault="00E264BA" w:rsidP="00E264BA">
      <w:pPr>
        <w:spacing w:before="0" w:after="0"/>
        <w:contextualSpacing/>
        <w:rPr>
          <w:sz w:val="24"/>
        </w:rPr>
      </w:pPr>
      <w:r>
        <w:rPr>
          <w:sz w:val="24"/>
          <w:lang w:eastAsia="en-US"/>
        </w:rPr>
        <w:t xml:space="preserve">Поле «Получатель» </w:t>
      </w:r>
      <w:r w:rsidRPr="00711E53">
        <w:rPr>
          <w:sz w:val="24"/>
        </w:rPr>
        <w:t xml:space="preserve">указывается </w:t>
      </w:r>
      <w:r>
        <w:rPr>
          <w:sz w:val="24"/>
        </w:rPr>
        <w:t>представитель пациента</w:t>
      </w:r>
      <w:r w:rsidRPr="00711E53">
        <w:rPr>
          <w:sz w:val="24"/>
        </w:rPr>
        <w:t xml:space="preserve">. Для заполнения поля нужно нажать кнопку </w:t>
      </w:r>
      <w:r w:rsidRPr="00711E53">
        <w:rPr>
          <w:noProof/>
          <w:sz w:val="24"/>
        </w:rPr>
        <w:drawing>
          <wp:inline distT="0" distB="0" distL="0" distR="0" wp14:anchorId="104DF0A7" wp14:editId="191600B3">
            <wp:extent cx="685800" cy="257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 cy="257175"/>
                    </a:xfrm>
                    <a:prstGeom prst="rect">
                      <a:avLst/>
                    </a:prstGeom>
                  </pic:spPr>
                </pic:pic>
              </a:graphicData>
            </a:graphic>
          </wp:inline>
        </w:drawing>
      </w:r>
      <w:r w:rsidRPr="00711E53">
        <w:rPr>
          <w:sz w:val="24"/>
        </w:rPr>
        <w:t xml:space="preserve">. </w:t>
      </w:r>
      <w:r>
        <w:rPr>
          <w:sz w:val="24"/>
        </w:rPr>
        <w:t xml:space="preserve"> </w:t>
      </w:r>
      <w:r w:rsidRPr="004C1341">
        <w:rPr>
          <w:sz w:val="24"/>
        </w:rPr>
        <w:t>Откроется форма «Список представителей» (</w:t>
      </w:r>
      <w:r w:rsidRPr="004C1341">
        <w:rPr>
          <w:sz w:val="24"/>
        </w:rPr>
        <w:fldChar w:fldCharType="begin"/>
      </w:r>
      <w:r w:rsidRPr="004C1341">
        <w:rPr>
          <w:sz w:val="24"/>
        </w:rPr>
        <w:instrText xml:space="preserve"> REF _Ref425776533 \h  \* MERGEFORMAT </w:instrText>
      </w:r>
      <w:r w:rsidRPr="004C1341">
        <w:rPr>
          <w:sz w:val="24"/>
        </w:rPr>
      </w:r>
      <w:r w:rsidRPr="004C1341">
        <w:rPr>
          <w:sz w:val="24"/>
        </w:rPr>
        <w:fldChar w:fldCharType="separate"/>
      </w:r>
      <w:r w:rsidRPr="00E264BA">
        <w:rPr>
          <w:sz w:val="24"/>
        </w:rPr>
        <w:t xml:space="preserve">Рисунок </w:t>
      </w:r>
      <w:r w:rsidRPr="00E264BA">
        <w:rPr>
          <w:sz w:val="24"/>
        </w:rPr>
        <w:t>21</w:t>
      </w:r>
      <w:r w:rsidRPr="004C1341">
        <w:rPr>
          <w:sz w:val="24"/>
        </w:rPr>
        <w:fldChar w:fldCharType="end"/>
      </w:r>
      <w:r w:rsidRPr="004C1341">
        <w:rPr>
          <w:sz w:val="24"/>
        </w:rPr>
        <w:t>), в которо</w:t>
      </w:r>
      <w:r>
        <w:rPr>
          <w:sz w:val="24"/>
        </w:rPr>
        <w:t>й</w:t>
      </w:r>
      <w:r w:rsidRPr="004C1341">
        <w:rPr>
          <w:sz w:val="24"/>
        </w:rPr>
        <w:t xml:space="preserve"> </w:t>
      </w:r>
      <w:r>
        <w:rPr>
          <w:sz w:val="24"/>
        </w:rPr>
        <w:t xml:space="preserve">можно выбрать запись о представителе либо добавить его (см. п. </w:t>
      </w:r>
      <w:r>
        <w:rPr>
          <w:sz w:val="24"/>
        </w:rPr>
        <w:fldChar w:fldCharType="begin"/>
      </w:r>
      <w:r>
        <w:rPr>
          <w:sz w:val="24"/>
        </w:rPr>
        <w:instrText xml:space="preserve"> REF _Ref483229117 \r \h </w:instrText>
      </w:r>
      <w:r>
        <w:rPr>
          <w:sz w:val="24"/>
        </w:rPr>
      </w:r>
      <w:r>
        <w:rPr>
          <w:sz w:val="24"/>
        </w:rPr>
        <w:fldChar w:fldCharType="separate"/>
      </w:r>
      <w:r>
        <w:rPr>
          <w:sz w:val="24"/>
        </w:rPr>
        <w:t>1.1.1.1.1</w:t>
      </w:r>
      <w:r>
        <w:rPr>
          <w:sz w:val="24"/>
        </w:rPr>
        <w:fldChar w:fldCharType="end"/>
      </w:r>
      <w:r>
        <w:rPr>
          <w:sz w:val="24"/>
        </w:rPr>
        <w:t>).</w:t>
      </w:r>
    </w:p>
    <w:p w:rsidR="00E264BA" w:rsidRDefault="00E264BA" w:rsidP="00E264BA">
      <w:pPr>
        <w:spacing w:before="0" w:after="0"/>
        <w:contextualSpacing/>
        <w:rPr>
          <w:sz w:val="24"/>
          <w:lang w:eastAsia="en-US"/>
        </w:rPr>
      </w:pPr>
      <w:r>
        <w:rPr>
          <w:sz w:val="24"/>
          <w:lang w:eastAsia="en-US"/>
        </w:rPr>
        <w:t xml:space="preserve">Если ребенок родился мертвым, в поле </w:t>
      </w:r>
      <w:r w:rsidRPr="00711E53">
        <w:rPr>
          <w:sz w:val="24"/>
          <w:lang w:eastAsia="en-US"/>
        </w:rPr>
        <w:t>«Роды мертвым плодом» нужно установить флажок.</w:t>
      </w:r>
      <w:r>
        <w:rPr>
          <w:sz w:val="24"/>
          <w:lang w:eastAsia="en-US"/>
        </w:rPr>
        <w:t xml:space="preserve"> Поле «Должность лица, принявшего роды» заполняется выбором значения из выпадающего списка (</w:t>
      </w:r>
      <w:r>
        <w:rPr>
          <w:sz w:val="24"/>
          <w:lang w:eastAsia="en-US"/>
        </w:rPr>
        <w:fldChar w:fldCharType="begin"/>
      </w:r>
      <w:r>
        <w:rPr>
          <w:sz w:val="24"/>
          <w:lang w:eastAsia="en-US"/>
        </w:rPr>
        <w:instrText xml:space="preserve"> REF _Ref533068491 \h </w:instrText>
      </w:r>
      <w:r>
        <w:rPr>
          <w:sz w:val="24"/>
          <w:lang w:eastAsia="en-US"/>
        </w:rPr>
      </w:r>
      <w:r>
        <w:rPr>
          <w:sz w:val="24"/>
          <w:lang w:eastAsia="en-US"/>
        </w:rPr>
        <w:fldChar w:fldCharType="separate"/>
      </w:r>
      <w:r w:rsidRPr="00711E53">
        <w:rPr>
          <w:spacing w:val="-5"/>
          <w:kern w:val="28"/>
          <w:sz w:val="24"/>
        </w:rPr>
        <w:t xml:space="preserve">Рисунок </w:t>
      </w:r>
      <w:r>
        <w:rPr>
          <w:noProof/>
          <w:spacing w:val="-5"/>
          <w:kern w:val="28"/>
          <w:sz w:val="24"/>
        </w:rPr>
        <w:t>45</w:t>
      </w:r>
      <w:r>
        <w:rPr>
          <w:sz w:val="24"/>
          <w:lang w:eastAsia="en-US"/>
        </w:rPr>
        <w:fldChar w:fldCharType="end"/>
      </w:r>
      <w:r>
        <w:rPr>
          <w:sz w:val="24"/>
          <w:lang w:eastAsia="en-US"/>
        </w:rPr>
        <w:t>):</w:t>
      </w:r>
    </w:p>
    <w:p w:rsidR="00E264BA" w:rsidRDefault="00E264BA" w:rsidP="00E264BA">
      <w:pPr>
        <w:spacing w:before="0" w:after="0"/>
        <w:ind w:firstLine="0"/>
        <w:contextualSpacing/>
        <w:jc w:val="center"/>
        <w:rPr>
          <w:sz w:val="24"/>
          <w:lang w:eastAsia="en-US"/>
        </w:rPr>
      </w:pPr>
      <w:r w:rsidRPr="00500E06">
        <w:rPr>
          <w:noProof/>
          <w:sz w:val="24"/>
        </w:rPr>
        <w:drawing>
          <wp:inline distT="0" distB="0" distL="0" distR="0" wp14:anchorId="7C25982F" wp14:editId="494C3604">
            <wp:extent cx="2609850" cy="2752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09850" cy="2752725"/>
                    </a:xfrm>
                    <a:prstGeom prst="rect">
                      <a:avLst/>
                    </a:prstGeom>
                  </pic:spPr>
                </pic:pic>
              </a:graphicData>
            </a:graphic>
          </wp:inline>
        </w:drawing>
      </w:r>
    </w:p>
    <w:p w:rsidR="00E264BA" w:rsidRDefault="00E264BA" w:rsidP="00E264BA">
      <w:pPr>
        <w:spacing w:before="0" w:after="0"/>
        <w:ind w:firstLine="0"/>
        <w:contextualSpacing/>
        <w:jc w:val="center"/>
        <w:rPr>
          <w:sz w:val="24"/>
          <w:lang w:eastAsia="en-US"/>
        </w:rPr>
      </w:pPr>
      <w:bookmarkStart w:id="65" w:name="_Ref533068491"/>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45</w:t>
      </w:r>
      <w:r w:rsidRPr="00711E53">
        <w:rPr>
          <w:spacing w:val="-5"/>
          <w:kern w:val="28"/>
          <w:sz w:val="24"/>
        </w:rPr>
        <w:fldChar w:fldCharType="end"/>
      </w:r>
      <w:bookmarkEnd w:id="65"/>
      <w:r w:rsidRPr="00711E53">
        <w:rPr>
          <w:spacing w:val="-5"/>
          <w:kern w:val="28"/>
          <w:sz w:val="24"/>
        </w:rPr>
        <w:t>. Поле «</w:t>
      </w:r>
      <w:r>
        <w:rPr>
          <w:sz w:val="24"/>
          <w:lang w:eastAsia="en-US"/>
        </w:rPr>
        <w:t>Должность лица, принявшего роды»</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bookmarkStart w:id="66" w:name="_Toc495071088"/>
      <w:bookmarkStart w:id="67" w:name="_Toc531006448"/>
      <w:r w:rsidRPr="00711E53">
        <w:rPr>
          <w:b/>
          <w:bCs/>
          <w:iCs/>
          <w:sz w:val="26"/>
          <w:szCs w:val="26"/>
        </w:rPr>
        <w:t>Вкладка «Причины смерти»</w:t>
      </w:r>
      <w:bookmarkEnd w:id="66"/>
      <w:bookmarkEnd w:id="67"/>
    </w:p>
    <w:p w:rsidR="00E264BA" w:rsidRPr="00711E53" w:rsidRDefault="00E264BA" w:rsidP="00E264BA">
      <w:pPr>
        <w:spacing w:before="0" w:after="0"/>
        <w:contextualSpacing/>
        <w:rPr>
          <w:sz w:val="24"/>
        </w:rPr>
      </w:pPr>
      <w:r w:rsidRPr="00711E53">
        <w:rPr>
          <w:sz w:val="24"/>
        </w:rPr>
        <w:t xml:space="preserve">Вкладка «Причины смерти» </w:t>
      </w:r>
      <w:r w:rsidRPr="00711E53">
        <w:rPr>
          <w:sz w:val="24"/>
          <w:lang w:eastAsia="en-US"/>
        </w:rPr>
        <w:t xml:space="preserve">в свидетельстве о перинатальной смерти </w:t>
      </w:r>
      <w:r w:rsidRPr="00711E53">
        <w:rPr>
          <w:sz w:val="24"/>
        </w:rPr>
        <w:t xml:space="preserve">разделена на </w:t>
      </w:r>
      <w:r>
        <w:rPr>
          <w:sz w:val="24"/>
        </w:rPr>
        <w:t xml:space="preserve">четыре </w:t>
      </w:r>
      <w:r>
        <w:rPr>
          <w:sz w:val="24"/>
          <w:lang w:eastAsia="en-US"/>
        </w:rPr>
        <w:t>области</w:t>
      </w:r>
      <w:r w:rsidRPr="00711E53">
        <w:rPr>
          <w:sz w:val="24"/>
          <w:lang w:eastAsia="en-US"/>
        </w:rPr>
        <w:t xml:space="preserve"> полей: «</w:t>
      </w:r>
      <w:r w:rsidRPr="00500E06">
        <w:rPr>
          <w:sz w:val="24"/>
          <w:lang w:eastAsia="en-US"/>
        </w:rPr>
        <w:t>I. а) основное заболевание или патологическое состояние плода или ребенка</w:t>
      </w:r>
      <w:r>
        <w:rPr>
          <w:sz w:val="24"/>
          <w:lang w:eastAsia="en-US"/>
        </w:rPr>
        <w:t>»</w:t>
      </w:r>
      <w:r w:rsidRPr="00711E53">
        <w:rPr>
          <w:sz w:val="24"/>
          <w:lang w:eastAsia="en-US"/>
        </w:rPr>
        <w:t>, «</w:t>
      </w:r>
      <w:r w:rsidRPr="00500E06">
        <w:rPr>
          <w:sz w:val="24"/>
          <w:lang w:eastAsia="en-US"/>
        </w:rPr>
        <w:t>б) другие заболевания или патологические состояния плода или ребенка</w:t>
      </w:r>
      <w:r w:rsidRPr="00711E53">
        <w:rPr>
          <w:sz w:val="24"/>
          <w:lang w:eastAsia="en-US"/>
        </w:rPr>
        <w:t>», «</w:t>
      </w:r>
      <w:r w:rsidRPr="00500E06">
        <w:rPr>
          <w:sz w:val="24"/>
          <w:lang w:eastAsia="en-US"/>
        </w:rPr>
        <w:t>в) основное заболевание или патологическое состояние матери, оказавшее неблагоприятное влияние на плод или ребенка</w:t>
      </w:r>
      <w:r w:rsidRPr="00711E53">
        <w:rPr>
          <w:sz w:val="24"/>
          <w:lang w:eastAsia="en-US"/>
        </w:rPr>
        <w:t>», «</w:t>
      </w:r>
      <w:r w:rsidRPr="00500E06">
        <w:rPr>
          <w:sz w:val="24"/>
          <w:lang w:eastAsia="en-US"/>
        </w:rPr>
        <w:t>г) другие заболевания или патологические состояния матери, оказавшее неблагоприятное влияние на плод или ребенка</w:t>
      </w:r>
      <w:r>
        <w:rPr>
          <w:sz w:val="24"/>
          <w:lang w:eastAsia="en-US"/>
        </w:rPr>
        <w:t xml:space="preserve">» </w:t>
      </w:r>
      <w:r w:rsidRPr="00711E53">
        <w:rPr>
          <w:sz w:val="24"/>
          <w:lang w:eastAsia="en-US"/>
        </w:rPr>
        <w:t>(</w:t>
      </w:r>
      <w:r>
        <w:rPr>
          <w:sz w:val="24"/>
          <w:lang w:eastAsia="en-US"/>
        </w:rPr>
        <w:fldChar w:fldCharType="begin"/>
      </w:r>
      <w:r>
        <w:rPr>
          <w:sz w:val="24"/>
          <w:lang w:eastAsia="en-US"/>
        </w:rPr>
        <w:instrText xml:space="preserve"> REF _Ref533181221 \h </w:instrText>
      </w:r>
      <w:r>
        <w:rPr>
          <w:sz w:val="24"/>
          <w:lang w:eastAsia="en-US"/>
        </w:rPr>
      </w:r>
      <w:r>
        <w:rPr>
          <w:sz w:val="24"/>
          <w:lang w:eastAsia="en-US"/>
        </w:rPr>
        <w:fldChar w:fldCharType="separate"/>
      </w:r>
      <w:r w:rsidRPr="00711E53">
        <w:rPr>
          <w:spacing w:val="-5"/>
          <w:kern w:val="28"/>
          <w:sz w:val="24"/>
        </w:rPr>
        <w:t xml:space="preserve">Рисунок </w:t>
      </w:r>
      <w:r>
        <w:rPr>
          <w:noProof/>
          <w:spacing w:val="-5"/>
          <w:kern w:val="28"/>
          <w:sz w:val="24"/>
        </w:rPr>
        <w:t>46</w:t>
      </w:r>
      <w:r>
        <w:rPr>
          <w:sz w:val="24"/>
          <w:lang w:eastAsia="en-US"/>
        </w:rPr>
        <w:fldChar w:fldCharType="end"/>
      </w:r>
      <w:r w:rsidRPr="00711E53">
        <w:rPr>
          <w:sz w:val="24"/>
        </w:rPr>
        <w:t>). В каждой области находятся три поля: «Диагноз», «Период», «Комментарий». Поля «Диагноз» и «Период» области «</w:t>
      </w:r>
      <w:r w:rsidRPr="00B21594">
        <w:rPr>
          <w:sz w:val="24"/>
        </w:rPr>
        <w:t xml:space="preserve">I. а) </w:t>
      </w:r>
      <w:r w:rsidRPr="00500E06">
        <w:rPr>
          <w:sz w:val="24"/>
          <w:lang w:eastAsia="en-US"/>
        </w:rPr>
        <w:t>основное заболевание или патологическое состояние плода или ребенка</w:t>
      </w:r>
      <w:r w:rsidRPr="00711E53">
        <w:rPr>
          <w:sz w:val="24"/>
        </w:rPr>
        <w:t xml:space="preserve">» являются обязательными для заполнения. Поле «Диагноз» заполняется выбором </w:t>
      </w:r>
      <w:r w:rsidRPr="00711E53">
        <w:rPr>
          <w:sz w:val="24"/>
        </w:rPr>
        <w:lastRenderedPageBreak/>
        <w:t xml:space="preserve">нужной записи из справочника, открываемого нажатием кнопки </w:t>
      </w:r>
      <w:r w:rsidRPr="00711E53">
        <w:rPr>
          <w:noProof/>
          <w:sz w:val="24"/>
        </w:rPr>
        <w:drawing>
          <wp:inline distT="0" distB="0" distL="0" distR="0" wp14:anchorId="0BC10382" wp14:editId="06B053B8">
            <wp:extent cx="200025" cy="2000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00025"/>
                    </a:xfrm>
                    <a:prstGeom prst="rect">
                      <a:avLst/>
                    </a:prstGeom>
                  </pic:spPr>
                </pic:pic>
              </a:graphicData>
            </a:graphic>
          </wp:inline>
        </w:drawing>
      </w:r>
      <w:r w:rsidRPr="00711E53">
        <w:rPr>
          <w:sz w:val="24"/>
        </w:rPr>
        <w:t xml:space="preserve">. Поля «Период» и «Комментарий» заполняются вручную с клавиатуры. </w:t>
      </w:r>
    </w:p>
    <w:p w:rsidR="00E264BA" w:rsidRPr="00711E53" w:rsidRDefault="00E264BA" w:rsidP="00E264BA">
      <w:pPr>
        <w:keepNext/>
        <w:spacing w:before="0" w:after="0"/>
        <w:ind w:firstLine="0"/>
        <w:contextualSpacing/>
        <w:jc w:val="center"/>
        <w:rPr>
          <w:sz w:val="24"/>
        </w:rPr>
      </w:pPr>
      <w:r w:rsidRPr="004A2277">
        <w:rPr>
          <w:noProof/>
          <w:sz w:val="24"/>
        </w:rPr>
        <w:drawing>
          <wp:inline distT="0" distB="0" distL="0" distR="0" wp14:anchorId="358863E1" wp14:editId="4C6C84C1">
            <wp:extent cx="5939790" cy="4761230"/>
            <wp:effectExtent l="0" t="0" r="3810" b="127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4761230"/>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68" w:name="_Ref533181221"/>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46</w:t>
      </w:r>
      <w:r w:rsidRPr="00711E53">
        <w:rPr>
          <w:spacing w:val="-5"/>
          <w:kern w:val="28"/>
          <w:sz w:val="24"/>
        </w:rPr>
        <w:fldChar w:fldCharType="end"/>
      </w:r>
      <w:bookmarkEnd w:id="68"/>
      <w:r w:rsidRPr="00711E53">
        <w:rPr>
          <w:spacing w:val="-5"/>
          <w:kern w:val="28"/>
          <w:sz w:val="24"/>
        </w:rPr>
        <w:t>. Вкладка «Причины смерти» окна «Свидетельство о перинатальной смерти»</w:t>
      </w:r>
    </w:p>
    <w:p w:rsidR="00E264BA" w:rsidRDefault="00E264BA" w:rsidP="00E264BA">
      <w:pPr>
        <w:spacing w:before="0" w:after="0"/>
        <w:contextualSpacing/>
        <w:rPr>
          <w:sz w:val="24"/>
          <w:lang w:eastAsia="en-US"/>
        </w:rPr>
      </w:pPr>
      <w:r>
        <w:rPr>
          <w:sz w:val="24"/>
          <w:lang w:eastAsia="en-US"/>
        </w:rPr>
        <w:t xml:space="preserve">После установления основного диагноза следует установить флажок </w:t>
      </w:r>
      <w:r w:rsidRPr="00B12780">
        <w:rPr>
          <w:noProof/>
          <w:sz w:val="24"/>
        </w:rPr>
        <w:drawing>
          <wp:inline distT="0" distB="0" distL="0" distR="0" wp14:anchorId="7A2DCE08" wp14:editId="4A45F4A7">
            <wp:extent cx="1019175" cy="295275"/>
            <wp:effectExtent l="0" t="0" r="9525" b="952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9175" cy="295275"/>
                    </a:xfrm>
                    <a:prstGeom prst="rect">
                      <a:avLst/>
                    </a:prstGeom>
                  </pic:spPr>
                </pic:pic>
              </a:graphicData>
            </a:graphic>
          </wp:inline>
        </w:drawing>
      </w:r>
      <w:r>
        <w:rPr>
          <w:sz w:val="24"/>
          <w:lang w:eastAsia="en-US"/>
        </w:rPr>
        <w:t xml:space="preserve"> напротив диагноза. Код такого диагноза в печатной форме будет подчеркнут.</w:t>
      </w:r>
    </w:p>
    <w:p w:rsidR="00E264BA" w:rsidRDefault="00E264BA" w:rsidP="00E264BA">
      <w:pPr>
        <w:spacing w:before="0" w:after="0"/>
        <w:contextualSpacing/>
        <w:rPr>
          <w:sz w:val="24"/>
          <w:lang w:eastAsia="en-US"/>
        </w:rPr>
      </w:pPr>
      <w:r>
        <w:rPr>
          <w:sz w:val="24"/>
          <w:lang w:eastAsia="en-US"/>
        </w:rPr>
        <w:t>В момент сохранения свидетельства выполняется проверка корректности введенного диагноза. Выполняются следующие типы проверок:</w:t>
      </w:r>
    </w:p>
    <w:p w:rsidR="00E264BA" w:rsidRPr="009E4E94" w:rsidRDefault="00E264BA" w:rsidP="00E264BA">
      <w:pPr>
        <w:pStyle w:val="aff3"/>
        <w:numPr>
          <w:ilvl w:val="0"/>
          <w:numId w:val="36"/>
        </w:numPr>
        <w:spacing w:line="360" w:lineRule="auto"/>
        <w:ind w:left="0" w:firstLine="1069"/>
        <w:jc w:val="both"/>
        <w:rPr>
          <w:lang w:eastAsia="en-US"/>
        </w:rPr>
      </w:pPr>
      <w:r>
        <w:rPr>
          <w:lang w:eastAsia="en-US"/>
        </w:rPr>
        <w:t xml:space="preserve">Предупреждающая проверка на допустимость указания кода диагноза в пункте: а) </w:t>
      </w:r>
      <w:r w:rsidRPr="009E4E94">
        <w:rPr>
          <w:lang w:eastAsia="en-US"/>
        </w:rPr>
        <w:t>болезнь или состояние, непосредственно приведшее к смерти</w:t>
      </w:r>
      <w:r>
        <w:rPr>
          <w:lang w:eastAsia="en-US"/>
        </w:rPr>
        <w:t xml:space="preserve"> (</w:t>
      </w:r>
      <w:r>
        <w:rPr>
          <w:lang w:eastAsia="en-US"/>
        </w:rPr>
        <w:fldChar w:fldCharType="begin"/>
      </w:r>
      <w:r>
        <w:rPr>
          <w:lang w:eastAsia="en-US"/>
        </w:rPr>
        <w:instrText xml:space="preserve"> REF _Ref533181241 \h </w:instrText>
      </w:r>
      <w:r>
        <w:rPr>
          <w:lang w:eastAsia="en-US"/>
        </w:rPr>
      </w:r>
      <w:r>
        <w:rPr>
          <w:lang w:eastAsia="en-US"/>
        </w:rPr>
        <w:fldChar w:fldCharType="separate"/>
      </w:r>
      <w:r w:rsidRPr="009E4E94">
        <w:rPr>
          <w:spacing w:val="-5"/>
          <w:kern w:val="28"/>
        </w:rPr>
        <w:t xml:space="preserve">Рисунок </w:t>
      </w:r>
      <w:r>
        <w:rPr>
          <w:noProof/>
          <w:spacing w:val="-5"/>
          <w:kern w:val="28"/>
        </w:rPr>
        <w:t>47</w:t>
      </w:r>
      <w:r>
        <w:rPr>
          <w:lang w:eastAsia="en-US"/>
        </w:rPr>
        <w:fldChar w:fldCharType="end"/>
      </w:r>
      <w:r>
        <w:rPr>
          <w:lang w:eastAsia="en-US"/>
        </w:rPr>
        <w:t>).</w:t>
      </w:r>
    </w:p>
    <w:p w:rsidR="00E264BA" w:rsidRDefault="00E264BA" w:rsidP="00E264BA">
      <w:pPr>
        <w:spacing w:before="0" w:after="0"/>
        <w:ind w:firstLine="0"/>
        <w:contextualSpacing/>
        <w:jc w:val="center"/>
        <w:rPr>
          <w:sz w:val="24"/>
          <w:lang w:eastAsia="en-US"/>
        </w:rPr>
      </w:pPr>
      <w:r w:rsidRPr="009E4E94">
        <w:rPr>
          <w:noProof/>
          <w:sz w:val="24"/>
        </w:rPr>
        <w:lastRenderedPageBreak/>
        <w:drawing>
          <wp:inline distT="0" distB="0" distL="0" distR="0" wp14:anchorId="78C78C4C" wp14:editId="1A5E3373">
            <wp:extent cx="3084598" cy="1545365"/>
            <wp:effectExtent l="0" t="0" r="190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01453" cy="1553809"/>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69" w:name="_Ref533181241"/>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47</w:t>
      </w:r>
      <w:r w:rsidRPr="009E4E94">
        <w:rPr>
          <w:spacing w:val="-5"/>
          <w:kern w:val="28"/>
          <w:sz w:val="24"/>
        </w:rPr>
        <w:fldChar w:fldCharType="end"/>
      </w:r>
      <w:bookmarkEnd w:id="69"/>
      <w:r w:rsidRPr="009E4E94">
        <w:rPr>
          <w:spacing w:val="-5"/>
          <w:kern w:val="28"/>
          <w:sz w:val="24"/>
        </w:rPr>
        <w:t xml:space="preserve">. </w:t>
      </w:r>
      <w:r>
        <w:rPr>
          <w:spacing w:val="-5"/>
          <w:kern w:val="28"/>
          <w:sz w:val="24"/>
        </w:rPr>
        <w:t xml:space="preserve">Предупреждающее сообщение о недопустимом коде диагноза </w:t>
      </w:r>
    </w:p>
    <w:p w:rsidR="00E264BA" w:rsidRPr="009E4E94" w:rsidRDefault="00E264BA" w:rsidP="00E264BA">
      <w:pPr>
        <w:pStyle w:val="aff3"/>
        <w:numPr>
          <w:ilvl w:val="0"/>
          <w:numId w:val="36"/>
        </w:numPr>
        <w:spacing w:line="360" w:lineRule="auto"/>
        <w:ind w:left="0" w:firstLine="1134"/>
        <w:jc w:val="both"/>
        <w:rPr>
          <w:lang w:eastAsia="en-US"/>
        </w:rPr>
      </w:pPr>
      <w:r>
        <w:rPr>
          <w:lang w:eastAsia="en-US"/>
        </w:rPr>
        <w:t xml:space="preserve">Предупреждающая проверка на соответствие кода диагноза, указанного в пункте: а) </w:t>
      </w:r>
      <w:r w:rsidRPr="009E4E94">
        <w:rPr>
          <w:lang w:eastAsia="en-US"/>
        </w:rPr>
        <w:t>болезнь или состояние, непосредственно приведшее к смерти</w:t>
      </w:r>
      <w:r>
        <w:rPr>
          <w:lang w:eastAsia="en-US"/>
        </w:rPr>
        <w:t>, возрасту пациента (</w:t>
      </w:r>
      <w:r>
        <w:rPr>
          <w:lang w:eastAsia="en-US"/>
        </w:rPr>
        <w:fldChar w:fldCharType="begin"/>
      </w:r>
      <w:r>
        <w:rPr>
          <w:lang w:eastAsia="en-US"/>
        </w:rPr>
        <w:instrText xml:space="preserve"> REF _Ref533181247 \h </w:instrText>
      </w:r>
      <w:r>
        <w:rPr>
          <w:lang w:eastAsia="en-US"/>
        </w:rPr>
      </w:r>
      <w:r>
        <w:rPr>
          <w:lang w:eastAsia="en-US"/>
        </w:rPr>
        <w:fldChar w:fldCharType="separate"/>
      </w:r>
      <w:r w:rsidRPr="009E4E94">
        <w:rPr>
          <w:spacing w:val="-5"/>
          <w:kern w:val="28"/>
        </w:rPr>
        <w:t xml:space="preserve">Рисунок </w:t>
      </w:r>
      <w:r>
        <w:rPr>
          <w:noProof/>
          <w:spacing w:val="-5"/>
          <w:kern w:val="28"/>
        </w:rPr>
        <w:t>48</w:t>
      </w:r>
      <w:r>
        <w:rPr>
          <w:lang w:eastAsia="en-US"/>
        </w:rPr>
        <w:fldChar w:fldCharType="end"/>
      </w:r>
      <w:r>
        <w:rPr>
          <w:lang w:eastAsia="en-US"/>
        </w:rPr>
        <w:t>).</w:t>
      </w:r>
    </w:p>
    <w:p w:rsidR="00E264BA" w:rsidRDefault="00E264BA" w:rsidP="00E264BA">
      <w:pPr>
        <w:spacing w:before="0" w:after="0"/>
        <w:ind w:firstLine="0"/>
        <w:contextualSpacing/>
        <w:jc w:val="center"/>
        <w:rPr>
          <w:sz w:val="24"/>
          <w:lang w:eastAsia="en-US"/>
        </w:rPr>
      </w:pPr>
      <w:r w:rsidRPr="009E4E94">
        <w:rPr>
          <w:noProof/>
          <w:sz w:val="24"/>
        </w:rPr>
        <w:drawing>
          <wp:inline distT="0" distB="0" distL="0" distR="0" wp14:anchorId="2AE895B9" wp14:editId="37C4B6F8">
            <wp:extent cx="4402700" cy="1499102"/>
            <wp:effectExtent l="0" t="0" r="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08376" cy="1501035"/>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70" w:name="_Ref533181247"/>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48</w:t>
      </w:r>
      <w:r w:rsidRPr="009E4E94">
        <w:rPr>
          <w:spacing w:val="-5"/>
          <w:kern w:val="28"/>
          <w:sz w:val="24"/>
        </w:rPr>
        <w:fldChar w:fldCharType="end"/>
      </w:r>
      <w:bookmarkEnd w:id="70"/>
      <w:r w:rsidRPr="009E4E94">
        <w:rPr>
          <w:spacing w:val="-5"/>
          <w:kern w:val="28"/>
          <w:sz w:val="24"/>
        </w:rPr>
        <w:t xml:space="preserve">. </w:t>
      </w:r>
      <w:r>
        <w:rPr>
          <w:spacing w:val="-5"/>
          <w:kern w:val="28"/>
          <w:sz w:val="24"/>
        </w:rPr>
        <w:t xml:space="preserve">Предупреждающее сообщение о несоответствии диагноза возрасту </w:t>
      </w:r>
    </w:p>
    <w:p w:rsidR="00E264BA" w:rsidRPr="009E4E94" w:rsidRDefault="00E264BA" w:rsidP="00E264BA">
      <w:pPr>
        <w:pStyle w:val="aff3"/>
        <w:numPr>
          <w:ilvl w:val="0"/>
          <w:numId w:val="36"/>
        </w:numPr>
        <w:spacing w:line="360" w:lineRule="auto"/>
        <w:ind w:left="0" w:firstLine="1134"/>
        <w:jc w:val="both"/>
        <w:rPr>
          <w:lang w:eastAsia="en-US"/>
        </w:rPr>
      </w:pPr>
      <w:r>
        <w:rPr>
          <w:lang w:eastAsia="en-US"/>
        </w:rPr>
        <w:t xml:space="preserve">Блокирующая проверка на соответствие кода диагноза, указанного в пункте: а) </w:t>
      </w:r>
      <w:r w:rsidRPr="009E4E94">
        <w:rPr>
          <w:lang w:eastAsia="en-US"/>
        </w:rPr>
        <w:t>болезнь или состояние, непосредственно приведшее к смерти</w:t>
      </w:r>
      <w:r>
        <w:rPr>
          <w:lang w:eastAsia="en-US"/>
        </w:rPr>
        <w:t>, возрасту пациента (</w:t>
      </w:r>
      <w:r>
        <w:rPr>
          <w:lang w:eastAsia="en-US"/>
        </w:rPr>
        <w:fldChar w:fldCharType="begin"/>
      </w:r>
      <w:r>
        <w:rPr>
          <w:lang w:eastAsia="en-US"/>
        </w:rPr>
        <w:instrText xml:space="preserve"> REF _Ref533181254 \h </w:instrText>
      </w:r>
      <w:r>
        <w:rPr>
          <w:lang w:eastAsia="en-US"/>
        </w:rPr>
      </w:r>
      <w:r>
        <w:rPr>
          <w:lang w:eastAsia="en-US"/>
        </w:rPr>
        <w:fldChar w:fldCharType="separate"/>
      </w:r>
      <w:r w:rsidRPr="009E4E94">
        <w:rPr>
          <w:spacing w:val="-5"/>
          <w:kern w:val="28"/>
        </w:rPr>
        <w:t xml:space="preserve">Рисунок </w:t>
      </w:r>
      <w:r>
        <w:rPr>
          <w:noProof/>
          <w:spacing w:val="-5"/>
          <w:kern w:val="28"/>
        </w:rPr>
        <w:t>49</w:t>
      </w:r>
      <w:r>
        <w:rPr>
          <w:lang w:eastAsia="en-US"/>
        </w:rPr>
        <w:fldChar w:fldCharType="end"/>
      </w:r>
      <w:r>
        <w:rPr>
          <w:lang w:eastAsia="en-US"/>
        </w:rPr>
        <w:t>).</w:t>
      </w:r>
    </w:p>
    <w:p w:rsidR="00E264BA" w:rsidRDefault="00E264BA" w:rsidP="00E264BA">
      <w:pPr>
        <w:spacing w:before="0" w:after="0"/>
        <w:ind w:firstLine="0"/>
        <w:contextualSpacing/>
        <w:jc w:val="center"/>
        <w:rPr>
          <w:sz w:val="24"/>
          <w:lang w:eastAsia="en-US"/>
        </w:rPr>
      </w:pPr>
      <w:r w:rsidRPr="007F7CE9">
        <w:rPr>
          <w:noProof/>
          <w:sz w:val="24"/>
        </w:rPr>
        <w:drawing>
          <wp:inline distT="0" distB="0" distL="0" distR="0" wp14:anchorId="10AC1CFE" wp14:editId="35E0E808">
            <wp:extent cx="3619149" cy="1816727"/>
            <wp:effectExtent l="0" t="0" r="63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31692" cy="1823023"/>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71" w:name="_Ref533181254"/>
      <w:r w:rsidRPr="009E4E94">
        <w:rPr>
          <w:spacing w:val="-5"/>
          <w:kern w:val="28"/>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49</w:t>
      </w:r>
      <w:r w:rsidRPr="009E4E94">
        <w:rPr>
          <w:spacing w:val="-5"/>
          <w:kern w:val="28"/>
          <w:sz w:val="24"/>
        </w:rPr>
        <w:fldChar w:fldCharType="end"/>
      </w:r>
      <w:bookmarkEnd w:id="71"/>
      <w:r w:rsidRPr="009E4E94">
        <w:rPr>
          <w:spacing w:val="-5"/>
          <w:kern w:val="28"/>
          <w:sz w:val="24"/>
        </w:rPr>
        <w:t xml:space="preserve">. </w:t>
      </w:r>
      <w:r>
        <w:rPr>
          <w:spacing w:val="-5"/>
          <w:kern w:val="28"/>
          <w:sz w:val="24"/>
        </w:rPr>
        <w:t xml:space="preserve">Блокирующее сообщение о несоответствии диагноза возрасту </w:t>
      </w:r>
    </w:p>
    <w:p w:rsidR="00E264BA" w:rsidRDefault="00E264BA" w:rsidP="00E264BA">
      <w:pPr>
        <w:keepNext/>
        <w:numPr>
          <w:ilvl w:val="4"/>
          <w:numId w:val="2"/>
        </w:numPr>
        <w:spacing w:before="240" w:after="60" w:line="259" w:lineRule="auto"/>
        <w:ind w:left="2840" w:hanging="2840"/>
        <w:jc w:val="left"/>
        <w:outlineLvl w:val="4"/>
        <w:rPr>
          <w:b/>
          <w:bCs/>
          <w:iCs/>
          <w:sz w:val="26"/>
          <w:szCs w:val="26"/>
        </w:rPr>
      </w:pPr>
      <w:bookmarkStart w:id="72" w:name="_Toc495071089"/>
      <w:bookmarkStart w:id="73" w:name="_Toc531006449"/>
      <w:r w:rsidRPr="00711E53">
        <w:rPr>
          <w:b/>
          <w:bCs/>
          <w:iCs/>
          <w:sz w:val="26"/>
          <w:szCs w:val="26"/>
        </w:rPr>
        <w:t>Вкладка «Причины смерти</w:t>
      </w:r>
      <w:r>
        <w:rPr>
          <w:b/>
          <w:bCs/>
          <w:iCs/>
          <w:sz w:val="26"/>
          <w:szCs w:val="26"/>
        </w:rPr>
        <w:t xml:space="preserve"> (</w:t>
      </w:r>
      <w:r>
        <w:rPr>
          <w:b/>
          <w:bCs/>
          <w:iCs/>
          <w:sz w:val="26"/>
          <w:szCs w:val="26"/>
          <w:lang w:val="en-US"/>
        </w:rPr>
        <w:t>д</w:t>
      </w:r>
      <w:r>
        <w:rPr>
          <w:b/>
          <w:bCs/>
          <w:iCs/>
          <w:sz w:val="26"/>
          <w:szCs w:val="26"/>
        </w:rPr>
        <w:t>)</w:t>
      </w:r>
      <w:r w:rsidRPr="00711E53">
        <w:rPr>
          <w:b/>
          <w:bCs/>
          <w:iCs/>
          <w:sz w:val="26"/>
          <w:szCs w:val="26"/>
        </w:rPr>
        <w:t>»</w:t>
      </w:r>
    </w:p>
    <w:p w:rsidR="00E264BA" w:rsidRPr="004A2277" w:rsidRDefault="00E264BA" w:rsidP="00E264BA">
      <w:pPr>
        <w:spacing w:before="0" w:after="0"/>
        <w:contextualSpacing/>
        <w:rPr>
          <w:sz w:val="24"/>
        </w:rPr>
      </w:pPr>
      <w:r w:rsidRPr="004A2277">
        <w:rPr>
          <w:sz w:val="24"/>
        </w:rPr>
        <w:t>Заполн</w:t>
      </w:r>
      <w:r>
        <w:rPr>
          <w:sz w:val="24"/>
        </w:rPr>
        <w:t>ение вкладки «Причины смерти (д</w:t>
      </w:r>
      <w:r w:rsidRPr="004A2277">
        <w:rPr>
          <w:sz w:val="24"/>
        </w:rPr>
        <w:t>)» не является обязательным. Вкладка «Причины смерти (</w:t>
      </w:r>
      <w:r>
        <w:rPr>
          <w:sz w:val="24"/>
        </w:rPr>
        <w:t>д</w:t>
      </w:r>
      <w:r w:rsidRPr="004A2277">
        <w:rPr>
          <w:sz w:val="24"/>
        </w:rPr>
        <w:t>)» содержит заголовок «</w:t>
      </w:r>
      <w:r w:rsidRPr="009A4884">
        <w:rPr>
          <w:sz w:val="24"/>
        </w:rPr>
        <w:t>д) другие обстоятельства, имевшие отношение к мертворождению, смерти</w:t>
      </w:r>
      <w:r w:rsidRPr="004A2277">
        <w:rPr>
          <w:sz w:val="24"/>
        </w:rPr>
        <w:t>» (</w:t>
      </w:r>
      <w:r>
        <w:rPr>
          <w:sz w:val="24"/>
        </w:rPr>
        <w:fldChar w:fldCharType="begin"/>
      </w:r>
      <w:r>
        <w:rPr>
          <w:sz w:val="24"/>
        </w:rPr>
        <w:instrText xml:space="preserve"> REF _Ref533181287 \h </w:instrText>
      </w:r>
      <w:r>
        <w:rPr>
          <w:sz w:val="24"/>
        </w:rPr>
      </w:r>
      <w:r>
        <w:rPr>
          <w:sz w:val="24"/>
        </w:rPr>
        <w:fldChar w:fldCharType="separate"/>
      </w:r>
      <w:r w:rsidRPr="004A2277">
        <w:rPr>
          <w:sz w:val="24"/>
        </w:rPr>
        <w:t xml:space="preserve">Рисунок </w:t>
      </w:r>
      <w:r>
        <w:rPr>
          <w:noProof/>
          <w:spacing w:val="-5"/>
          <w:kern w:val="28"/>
          <w:sz w:val="24"/>
        </w:rPr>
        <w:t>50</w:t>
      </w:r>
      <w:r>
        <w:rPr>
          <w:sz w:val="24"/>
        </w:rPr>
        <w:fldChar w:fldCharType="end"/>
      </w:r>
      <w:r w:rsidRPr="004A2277">
        <w:rPr>
          <w:sz w:val="24"/>
        </w:rPr>
        <w:t xml:space="preserve">). </w:t>
      </w:r>
    </w:p>
    <w:p w:rsidR="00E264BA" w:rsidRPr="004A2277" w:rsidRDefault="00E264BA" w:rsidP="00E264BA">
      <w:pPr>
        <w:spacing w:before="0" w:after="0"/>
        <w:ind w:firstLine="0"/>
        <w:contextualSpacing/>
        <w:jc w:val="center"/>
        <w:rPr>
          <w:sz w:val="24"/>
        </w:rPr>
      </w:pPr>
      <w:r w:rsidRPr="009A4884">
        <w:rPr>
          <w:noProof/>
          <w:sz w:val="24"/>
        </w:rPr>
        <w:lastRenderedPageBreak/>
        <w:drawing>
          <wp:inline distT="0" distB="0" distL="0" distR="0" wp14:anchorId="103257BF" wp14:editId="765CEFE2">
            <wp:extent cx="5939790" cy="4768215"/>
            <wp:effectExtent l="0" t="0" r="381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4768215"/>
                    </a:xfrm>
                    <a:prstGeom prst="rect">
                      <a:avLst/>
                    </a:prstGeom>
                  </pic:spPr>
                </pic:pic>
              </a:graphicData>
            </a:graphic>
          </wp:inline>
        </w:drawing>
      </w:r>
    </w:p>
    <w:p w:rsidR="00E264BA" w:rsidRPr="004A2277" w:rsidRDefault="00E264BA" w:rsidP="00E264BA">
      <w:pPr>
        <w:spacing w:before="0" w:after="0"/>
        <w:contextualSpacing/>
        <w:rPr>
          <w:sz w:val="24"/>
        </w:rPr>
      </w:pPr>
      <w:bookmarkStart w:id="74" w:name="_Ref533181287"/>
      <w:r w:rsidRPr="004A2277">
        <w:rPr>
          <w:sz w:val="24"/>
        </w:rPr>
        <w:t xml:space="preserve">Рисунок </w:t>
      </w:r>
      <w:r w:rsidRPr="009E4E94">
        <w:rPr>
          <w:spacing w:val="-5"/>
          <w:kern w:val="28"/>
          <w:sz w:val="24"/>
        </w:rPr>
        <w:fldChar w:fldCharType="begin"/>
      </w:r>
      <w:r w:rsidRPr="009E4E94">
        <w:rPr>
          <w:spacing w:val="-5"/>
          <w:kern w:val="28"/>
          <w:sz w:val="24"/>
        </w:rPr>
        <w:instrText xml:space="preserve"> SEQ Рисунок \* ARABIC </w:instrText>
      </w:r>
      <w:r w:rsidRPr="009E4E94">
        <w:rPr>
          <w:spacing w:val="-5"/>
          <w:kern w:val="28"/>
          <w:sz w:val="24"/>
        </w:rPr>
        <w:fldChar w:fldCharType="separate"/>
      </w:r>
      <w:r>
        <w:rPr>
          <w:noProof/>
          <w:spacing w:val="-5"/>
          <w:kern w:val="28"/>
          <w:sz w:val="24"/>
        </w:rPr>
        <w:t>50</w:t>
      </w:r>
      <w:r w:rsidRPr="009E4E94">
        <w:rPr>
          <w:spacing w:val="-5"/>
          <w:kern w:val="28"/>
          <w:sz w:val="24"/>
        </w:rPr>
        <w:fldChar w:fldCharType="end"/>
      </w:r>
      <w:bookmarkEnd w:id="74"/>
      <w:r w:rsidRPr="009E4E94">
        <w:rPr>
          <w:spacing w:val="-5"/>
          <w:kern w:val="28"/>
          <w:sz w:val="24"/>
        </w:rPr>
        <w:t xml:space="preserve">. </w:t>
      </w:r>
      <w:r w:rsidRPr="004A2277">
        <w:rPr>
          <w:sz w:val="24"/>
        </w:rPr>
        <w:t>Вкладка «Причины смерти</w:t>
      </w:r>
      <w:r>
        <w:rPr>
          <w:sz w:val="24"/>
        </w:rPr>
        <w:t xml:space="preserve"> (д)</w:t>
      </w:r>
      <w:r w:rsidRPr="004A2277">
        <w:rPr>
          <w:sz w:val="24"/>
        </w:rPr>
        <w:t xml:space="preserve">» окна «Свидетельство </w:t>
      </w:r>
      <w:r w:rsidRPr="00711E53">
        <w:rPr>
          <w:spacing w:val="-5"/>
          <w:kern w:val="28"/>
          <w:sz w:val="24"/>
        </w:rPr>
        <w:t>о перинатальной</w:t>
      </w:r>
      <w:r w:rsidRPr="004A2277">
        <w:rPr>
          <w:sz w:val="24"/>
        </w:rPr>
        <w:t xml:space="preserve"> смерти»</w:t>
      </w:r>
    </w:p>
    <w:p w:rsidR="00E264BA" w:rsidRPr="004A2277" w:rsidRDefault="00E264BA" w:rsidP="00E264BA">
      <w:pPr>
        <w:spacing w:before="0" w:after="0"/>
        <w:contextualSpacing/>
        <w:rPr>
          <w:sz w:val="24"/>
        </w:rPr>
      </w:pPr>
      <w:r w:rsidRPr="004A2277">
        <w:rPr>
          <w:sz w:val="24"/>
        </w:rPr>
        <w:t xml:space="preserve">Ниже располагаются области с полями: «Диагноз», «Период», «Комментарий». Поле «Диагноз» заполняется выбором нужной записи из справочника, открываемого нажатием кнопки  </w:t>
      </w:r>
      <w:r w:rsidRPr="00711E53">
        <w:rPr>
          <w:noProof/>
          <w:sz w:val="24"/>
        </w:rPr>
        <w:drawing>
          <wp:inline distT="0" distB="0" distL="0" distR="0" wp14:anchorId="666BA577" wp14:editId="4AB7A384">
            <wp:extent cx="200025" cy="200025"/>
            <wp:effectExtent l="0" t="0" r="9525" b="9525"/>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00025"/>
                    </a:xfrm>
                    <a:prstGeom prst="rect">
                      <a:avLst/>
                    </a:prstGeom>
                  </pic:spPr>
                </pic:pic>
              </a:graphicData>
            </a:graphic>
          </wp:inline>
        </w:drawing>
      </w:r>
      <w:r w:rsidRPr="004A2277">
        <w:rPr>
          <w:sz w:val="24"/>
        </w:rPr>
        <w:t>. Поля «Период» и «Комментарий» заполняются вручную с клавиатуры. Для ввода доступно указание до шести диагнозов.</w:t>
      </w:r>
    </w:p>
    <w:p w:rsidR="00E264BA" w:rsidRPr="00711E53" w:rsidRDefault="00E264BA" w:rsidP="00E264BA">
      <w:pPr>
        <w:keepNext/>
        <w:numPr>
          <w:ilvl w:val="4"/>
          <w:numId w:val="2"/>
        </w:numPr>
        <w:spacing w:before="240" w:after="60" w:line="259" w:lineRule="auto"/>
        <w:ind w:left="2840" w:hanging="2840"/>
        <w:jc w:val="left"/>
        <w:outlineLvl w:val="4"/>
        <w:rPr>
          <w:b/>
          <w:bCs/>
          <w:iCs/>
          <w:sz w:val="26"/>
          <w:szCs w:val="26"/>
        </w:rPr>
      </w:pPr>
      <w:r w:rsidRPr="00711E53">
        <w:rPr>
          <w:b/>
          <w:bCs/>
          <w:iCs/>
          <w:sz w:val="26"/>
          <w:szCs w:val="26"/>
        </w:rPr>
        <w:t>Вкладка «Дополнительно»</w:t>
      </w:r>
      <w:bookmarkEnd w:id="72"/>
      <w:bookmarkEnd w:id="73"/>
    </w:p>
    <w:p w:rsidR="00E264BA" w:rsidRPr="00711E53" w:rsidRDefault="00E264BA" w:rsidP="00E264BA">
      <w:pPr>
        <w:spacing w:before="0" w:after="0"/>
        <w:contextualSpacing/>
        <w:rPr>
          <w:sz w:val="24"/>
        </w:rPr>
      </w:pPr>
      <w:r w:rsidRPr="00711E53">
        <w:rPr>
          <w:sz w:val="24"/>
        </w:rPr>
        <w:t>Вкладка «Дополнительно» окна «Свидетельство о перинатальной смерти» отличается от вкладки «Дополнительно» окна «Свидетельство о смерти»</w:t>
      </w:r>
      <w:r>
        <w:rPr>
          <w:sz w:val="24"/>
        </w:rPr>
        <w:t xml:space="preserve"> (</w:t>
      </w:r>
      <w:r>
        <w:rPr>
          <w:sz w:val="24"/>
        </w:rPr>
        <w:fldChar w:fldCharType="begin"/>
      </w:r>
      <w:r>
        <w:rPr>
          <w:sz w:val="24"/>
        </w:rPr>
        <w:instrText xml:space="preserve"> REF _Ref533181318 \h </w:instrText>
      </w:r>
      <w:r>
        <w:rPr>
          <w:sz w:val="24"/>
        </w:rPr>
      </w:r>
      <w:r>
        <w:rPr>
          <w:sz w:val="24"/>
        </w:rPr>
        <w:fldChar w:fldCharType="separate"/>
      </w:r>
      <w:r w:rsidRPr="00711E53">
        <w:rPr>
          <w:spacing w:val="-5"/>
          <w:kern w:val="28"/>
          <w:sz w:val="24"/>
        </w:rPr>
        <w:t xml:space="preserve">Рисунок </w:t>
      </w:r>
      <w:r>
        <w:rPr>
          <w:noProof/>
          <w:spacing w:val="-5"/>
          <w:kern w:val="28"/>
          <w:sz w:val="24"/>
        </w:rPr>
        <w:t>51</w:t>
      </w:r>
      <w:r>
        <w:rPr>
          <w:sz w:val="24"/>
        </w:rPr>
        <w:fldChar w:fldCharType="end"/>
      </w:r>
      <w:r>
        <w:rPr>
          <w:sz w:val="24"/>
        </w:rPr>
        <w:t>)</w:t>
      </w:r>
      <w:r w:rsidRPr="00711E53">
        <w:rPr>
          <w:sz w:val="24"/>
        </w:rPr>
        <w:t>.</w:t>
      </w:r>
    </w:p>
    <w:p w:rsidR="00E264BA" w:rsidRPr="00711E53" w:rsidRDefault="00E264BA" w:rsidP="00E264BA">
      <w:pPr>
        <w:keepNext/>
        <w:spacing w:before="0" w:after="0"/>
        <w:ind w:firstLine="0"/>
        <w:contextualSpacing/>
        <w:jc w:val="center"/>
        <w:rPr>
          <w:sz w:val="24"/>
        </w:rPr>
      </w:pPr>
      <w:r w:rsidRPr="00C33925">
        <w:rPr>
          <w:noProof/>
          <w:sz w:val="24"/>
        </w:rPr>
        <w:lastRenderedPageBreak/>
        <w:drawing>
          <wp:inline distT="0" distB="0" distL="0" distR="0" wp14:anchorId="0208DE44" wp14:editId="29438BFB">
            <wp:extent cx="5390781" cy="4326341"/>
            <wp:effectExtent l="0" t="0" r="635"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93619" cy="4328619"/>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75" w:name="_Ref533181318"/>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51</w:t>
      </w:r>
      <w:r w:rsidRPr="00711E53">
        <w:rPr>
          <w:spacing w:val="-5"/>
          <w:kern w:val="28"/>
          <w:sz w:val="24"/>
        </w:rPr>
        <w:fldChar w:fldCharType="end"/>
      </w:r>
      <w:bookmarkEnd w:id="75"/>
      <w:r w:rsidRPr="00711E53">
        <w:rPr>
          <w:spacing w:val="-5"/>
          <w:kern w:val="28"/>
          <w:sz w:val="24"/>
        </w:rPr>
        <w:t>. Вкладка «Дополнительно» окна «Свидетельство о перинатальной смерти»</w:t>
      </w:r>
    </w:p>
    <w:p w:rsidR="00E264BA" w:rsidRPr="00711E53" w:rsidRDefault="00E264BA" w:rsidP="00E264BA">
      <w:pPr>
        <w:spacing w:before="0" w:after="0"/>
        <w:contextualSpacing/>
        <w:rPr>
          <w:sz w:val="24"/>
        </w:rPr>
      </w:pPr>
      <w:r w:rsidRPr="00711E53">
        <w:rPr>
          <w:sz w:val="24"/>
        </w:rPr>
        <w:t>На вкладке «Дополнительно» нужно заполнить все поля. Поле «Смерть наступила» заполняется выбором нужного варианта в выпадающем списке, открываемом нажатием мыши по нему (</w:t>
      </w:r>
      <w:r w:rsidRPr="00711E53">
        <w:rPr>
          <w:sz w:val="24"/>
        </w:rPr>
        <w:fldChar w:fldCharType="begin"/>
      </w:r>
      <w:r w:rsidRPr="00711E53">
        <w:rPr>
          <w:sz w:val="24"/>
        </w:rPr>
        <w:instrText xml:space="preserve"> REF _Ref484091616 \h  \* MERGEFORMAT </w:instrText>
      </w:r>
      <w:r w:rsidRPr="00711E53">
        <w:rPr>
          <w:sz w:val="24"/>
        </w:rPr>
      </w:r>
      <w:r w:rsidRPr="00711E53">
        <w:rPr>
          <w:sz w:val="24"/>
        </w:rPr>
        <w:fldChar w:fldCharType="separate"/>
      </w:r>
      <w:r w:rsidRPr="00E264BA">
        <w:rPr>
          <w:sz w:val="24"/>
        </w:rPr>
        <w:t xml:space="preserve">Рисунок </w:t>
      </w:r>
      <w:r w:rsidRPr="00E264BA">
        <w:rPr>
          <w:sz w:val="24"/>
        </w:rPr>
        <w:t>52</w:t>
      </w:r>
      <w:r w:rsidRPr="00711E53">
        <w:rPr>
          <w:sz w:val="24"/>
        </w:rPr>
        <w:fldChar w:fldCharType="end"/>
      </w:r>
      <w:r w:rsidRPr="00711E53">
        <w:rPr>
          <w:sz w:val="24"/>
        </w:rPr>
        <w:t>).</w:t>
      </w:r>
    </w:p>
    <w:p w:rsidR="00E264BA" w:rsidRPr="00711E53" w:rsidRDefault="00E264BA" w:rsidP="00E264BA">
      <w:pPr>
        <w:keepNext/>
        <w:spacing w:before="0" w:after="0"/>
        <w:ind w:firstLine="0"/>
        <w:contextualSpacing/>
        <w:jc w:val="center"/>
        <w:rPr>
          <w:sz w:val="24"/>
        </w:rPr>
      </w:pPr>
      <w:r w:rsidRPr="0033616C">
        <w:rPr>
          <w:noProof/>
          <w:sz w:val="24"/>
        </w:rPr>
        <w:drawing>
          <wp:inline distT="0" distB="0" distL="0" distR="0" wp14:anchorId="1F5DD549" wp14:editId="6DCC055E">
            <wp:extent cx="2514600" cy="1676400"/>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4600" cy="167640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76" w:name="_Ref484091616"/>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52</w:t>
      </w:r>
      <w:r w:rsidRPr="00711E53">
        <w:rPr>
          <w:spacing w:val="-5"/>
          <w:kern w:val="28"/>
          <w:sz w:val="24"/>
        </w:rPr>
        <w:fldChar w:fldCharType="end"/>
      </w:r>
      <w:bookmarkEnd w:id="76"/>
      <w:r w:rsidRPr="00711E53">
        <w:rPr>
          <w:spacing w:val="-5"/>
          <w:kern w:val="28"/>
          <w:sz w:val="24"/>
        </w:rPr>
        <w:t>. Заполнение поля «Смерть наступила»</w:t>
      </w:r>
    </w:p>
    <w:p w:rsidR="00E264BA" w:rsidRPr="0033616C" w:rsidRDefault="00E264BA" w:rsidP="00E264BA">
      <w:pPr>
        <w:spacing w:before="0" w:after="0"/>
        <w:contextualSpacing/>
        <w:rPr>
          <w:sz w:val="24"/>
        </w:rPr>
      </w:pPr>
      <w:r w:rsidRPr="00711E53">
        <w:rPr>
          <w:sz w:val="24"/>
        </w:rPr>
        <w:t>Поля «Масса тела, грамм</w:t>
      </w:r>
      <w:r>
        <w:rPr>
          <w:sz w:val="24"/>
        </w:rPr>
        <w:t>:</w:t>
      </w:r>
      <w:r w:rsidRPr="00711E53">
        <w:rPr>
          <w:sz w:val="24"/>
        </w:rPr>
        <w:t xml:space="preserve">», «Длина тела, см:», «Число родившихся </w:t>
      </w:r>
      <w:r>
        <w:rPr>
          <w:sz w:val="24"/>
        </w:rPr>
        <w:t xml:space="preserve">детей:», «Какие по счету роды:» </w:t>
      </w:r>
      <w:r w:rsidRPr="00916A20">
        <w:rPr>
          <w:sz w:val="24"/>
        </w:rPr>
        <w:t>заполняются вручную с клавиатуры</w:t>
      </w:r>
      <w:r>
        <w:rPr>
          <w:sz w:val="24"/>
        </w:rPr>
        <w:t>. В поле</w:t>
      </w:r>
      <w:r w:rsidRPr="00711E53">
        <w:rPr>
          <w:sz w:val="24"/>
        </w:rPr>
        <w:t xml:space="preserve"> «Мать» указывается </w:t>
      </w:r>
      <w:r>
        <w:rPr>
          <w:sz w:val="24"/>
        </w:rPr>
        <w:t>представитель пациента</w:t>
      </w:r>
      <w:r w:rsidRPr="00711E53">
        <w:rPr>
          <w:sz w:val="24"/>
        </w:rPr>
        <w:t xml:space="preserve">. Для заполнения поля нужно нажать кнопку </w:t>
      </w:r>
      <w:r w:rsidRPr="00711E53">
        <w:rPr>
          <w:noProof/>
          <w:sz w:val="24"/>
        </w:rPr>
        <w:drawing>
          <wp:inline distT="0" distB="0" distL="0" distR="0" wp14:anchorId="46F6DBA9" wp14:editId="0755CD9F">
            <wp:extent cx="685800" cy="2571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 cy="257175"/>
                    </a:xfrm>
                    <a:prstGeom prst="rect">
                      <a:avLst/>
                    </a:prstGeom>
                  </pic:spPr>
                </pic:pic>
              </a:graphicData>
            </a:graphic>
          </wp:inline>
        </w:drawing>
      </w:r>
      <w:r w:rsidRPr="00711E53">
        <w:rPr>
          <w:sz w:val="24"/>
        </w:rPr>
        <w:t xml:space="preserve">. </w:t>
      </w:r>
      <w:r>
        <w:rPr>
          <w:sz w:val="24"/>
        </w:rPr>
        <w:t xml:space="preserve"> </w:t>
      </w:r>
      <w:r w:rsidRPr="004C1341">
        <w:rPr>
          <w:sz w:val="24"/>
        </w:rPr>
        <w:t xml:space="preserve">Откроется </w:t>
      </w:r>
      <w:r w:rsidRPr="004C1341">
        <w:rPr>
          <w:sz w:val="24"/>
        </w:rPr>
        <w:lastRenderedPageBreak/>
        <w:t>форма «Список представителей» (</w:t>
      </w:r>
      <w:r w:rsidRPr="004C1341">
        <w:rPr>
          <w:sz w:val="24"/>
        </w:rPr>
        <w:fldChar w:fldCharType="begin"/>
      </w:r>
      <w:r w:rsidRPr="004C1341">
        <w:rPr>
          <w:sz w:val="24"/>
        </w:rPr>
        <w:instrText xml:space="preserve"> REF _Ref425776533 \h  \* MERGEFORMAT </w:instrText>
      </w:r>
      <w:r w:rsidRPr="004C1341">
        <w:rPr>
          <w:sz w:val="24"/>
        </w:rPr>
      </w:r>
      <w:r w:rsidRPr="004C1341">
        <w:rPr>
          <w:sz w:val="24"/>
        </w:rPr>
        <w:fldChar w:fldCharType="separate"/>
      </w:r>
      <w:r w:rsidRPr="00E264BA">
        <w:rPr>
          <w:sz w:val="24"/>
        </w:rPr>
        <w:t xml:space="preserve">Рисунок </w:t>
      </w:r>
      <w:r w:rsidRPr="00E264BA">
        <w:rPr>
          <w:sz w:val="24"/>
        </w:rPr>
        <w:t>21</w:t>
      </w:r>
      <w:r w:rsidRPr="004C1341">
        <w:rPr>
          <w:sz w:val="24"/>
        </w:rPr>
        <w:fldChar w:fldCharType="end"/>
      </w:r>
      <w:r w:rsidRPr="004C1341">
        <w:rPr>
          <w:sz w:val="24"/>
        </w:rPr>
        <w:t>), в которо</w:t>
      </w:r>
      <w:r>
        <w:rPr>
          <w:sz w:val="24"/>
        </w:rPr>
        <w:t>й</w:t>
      </w:r>
      <w:r w:rsidRPr="004C1341">
        <w:rPr>
          <w:sz w:val="24"/>
        </w:rPr>
        <w:t xml:space="preserve"> </w:t>
      </w:r>
      <w:r>
        <w:rPr>
          <w:sz w:val="24"/>
        </w:rPr>
        <w:t xml:space="preserve">можно выбрать запись о представителе либо добавить его (см. п. </w:t>
      </w:r>
      <w:r>
        <w:rPr>
          <w:sz w:val="24"/>
        </w:rPr>
        <w:fldChar w:fldCharType="begin"/>
      </w:r>
      <w:r>
        <w:rPr>
          <w:sz w:val="24"/>
        </w:rPr>
        <w:instrText xml:space="preserve"> REF _Ref483229117 \r \h </w:instrText>
      </w:r>
      <w:r>
        <w:rPr>
          <w:sz w:val="24"/>
        </w:rPr>
      </w:r>
      <w:r>
        <w:rPr>
          <w:sz w:val="24"/>
        </w:rPr>
        <w:fldChar w:fldCharType="separate"/>
      </w:r>
      <w:r>
        <w:rPr>
          <w:sz w:val="24"/>
        </w:rPr>
        <w:t>1.1.1.1.1</w:t>
      </w:r>
      <w:r>
        <w:rPr>
          <w:sz w:val="24"/>
        </w:rPr>
        <w:fldChar w:fldCharType="end"/>
      </w:r>
      <w:r>
        <w:rPr>
          <w:sz w:val="24"/>
        </w:rPr>
        <w:t>).</w:t>
      </w:r>
    </w:p>
    <w:p w:rsidR="00E264BA" w:rsidRPr="00711E53" w:rsidRDefault="00E264BA" w:rsidP="00E264BA">
      <w:pPr>
        <w:spacing w:before="0" w:after="0"/>
        <w:contextualSpacing/>
        <w:rPr>
          <w:sz w:val="24"/>
        </w:rPr>
      </w:pPr>
      <w:r w:rsidRPr="00711E53">
        <w:rPr>
          <w:sz w:val="24"/>
        </w:rPr>
        <w:t xml:space="preserve">Поле «Дата рождения матери:» </w:t>
      </w:r>
      <w:r>
        <w:rPr>
          <w:sz w:val="24"/>
        </w:rPr>
        <w:t>заполняется данными матери из МКАБ либо выбирается в календаре</w:t>
      </w:r>
      <w:r w:rsidRPr="00711E53">
        <w:rPr>
          <w:sz w:val="24"/>
        </w:rPr>
        <w:t>. В поле «Адрес места жительства</w:t>
      </w:r>
      <w:r>
        <w:rPr>
          <w:sz w:val="24"/>
        </w:rPr>
        <w:t xml:space="preserve"> </w:t>
      </w:r>
      <w:r w:rsidRPr="00916A20">
        <w:rPr>
          <w:sz w:val="24"/>
        </w:rPr>
        <w:t>матери</w:t>
      </w:r>
      <w:r w:rsidRPr="00711E53">
        <w:rPr>
          <w:sz w:val="24"/>
        </w:rPr>
        <w:t xml:space="preserve">» указывается адрес матери, данное поле заполняется выбором нужных значений в справочнике КЛАДР, открываемом нажатием кнопки </w:t>
      </w:r>
      <w:r w:rsidRPr="00711E53">
        <w:rPr>
          <w:noProof/>
          <w:sz w:val="24"/>
        </w:rPr>
        <w:drawing>
          <wp:inline distT="0" distB="0" distL="0" distR="0" wp14:anchorId="01BDFD78" wp14:editId="70B19A9D">
            <wp:extent cx="200025" cy="2000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0025" cy="200025"/>
                    </a:xfrm>
                    <a:prstGeom prst="rect">
                      <a:avLst/>
                    </a:prstGeom>
                  </pic:spPr>
                </pic:pic>
              </a:graphicData>
            </a:graphic>
          </wp:inline>
        </w:drawing>
      </w:r>
      <w:r w:rsidRPr="00711E53">
        <w:rPr>
          <w:sz w:val="24"/>
        </w:rPr>
        <w:t xml:space="preserve">. Поле «Запись акта о мертворождении, смерти; наименование органа ЗАГС, ФИО работника ЗАГС:» заполняется вручную с клавиатуры. При необходимости устанавливается флажок «Мертворождение или живорождение произошло при многоплодных родах по счету» и вручную с клавиатуры заполняется поле ввода. </w:t>
      </w:r>
    </w:p>
    <w:p w:rsidR="00E264BA" w:rsidRPr="00711E53" w:rsidRDefault="00E264BA" w:rsidP="00E264BA">
      <w:pPr>
        <w:spacing w:before="0" w:after="0"/>
        <w:contextualSpacing/>
        <w:rPr>
          <w:sz w:val="24"/>
        </w:rPr>
      </w:pPr>
      <w:r w:rsidRPr="00711E53">
        <w:rPr>
          <w:sz w:val="24"/>
        </w:rPr>
        <w:t xml:space="preserve">После заполнения окна «Свидетельство о перинатальной смерти» нужно сохранить введенные данные, нажав кнопку </w:t>
      </w:r>
      <w:r>
        <w:rPr>
          <w:noProof/>
        </w:rPr>
        <w:drawing>
          <wp:inline distT="0" distB="0" distL="0" distR="0" wp14:anchorId="688577D0" wp14:editId="6352645E">
            <wp:extent cx="790575" cy="2667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90575" cy="266700"/>
                    </a:xfrm>
                    <a:prstGeom prst="rect">
                      <a:avLst/>
                    </a:prstGeom>
                  </pic:spPr>
                </pic:pic>
              </a:graphicData>
            </a:graphic>
          </wp:inline>
        </w:drawing>
      </w:r>
      <w:r w:rsidRPr="00711E53">
        <w:rPr>
          <w:sz w:val="24"/>
        </w:rPr>
        <w:t>. При сохранении свидетельства о перинатальной смерти выполняются те же проверки, что и при сохранении свидетельства о смерти по форме № 106/У-08 (</w:t>
      </w:r>
      <w:r w:rsidRPr="00711E53">
        <w:rPr>
          <w:sz w:val="24"/>
        </w:rPr>
        <w:fldChar w:fldCharType="begin"/>
      </w:r>
      <w:r w:rsidRPr="00711E53">
        <w:rPr>
          <w:sz w:val="24"/>
        </w:rPr>
        <w:instrText xml:space="preserve"> REF _Ref483490730 \h  \* MERGEFORMAT </w:instrText>
      </w:r>
      <w:r w:rsidRPr="00711E53">
        <w:rPr>
          <w:sz w:val="24"/>
        </w:rPr>
      </w:r>
      <w:r w:rsidRPr="00711E53">
        <w:rPr>
          <w:sz w:val="24"/>
        </w:rPr>
        <w:fldChar w:fldCharType="separate"/>
      </w:r>
      <w:r w:rsidRPr="00E264BA">
        <w:rPr>
          <w:sz w:val="24"/>
        </w:rPr>
        <w:t xml:space="preserve">Рисунок </w:t>
      </w:r>
      <w:r w:rsidRPr="00E264BA">
        <w:rPr>
          <w:noProof/>
          <w:sz w:val="24"/>
        </w:rPr>
        <w:t>11</w:t>
      </w:r>
      <w:r w:rsidRPr="00711E53">
        <w:rPr>
          <w:sz w:val="24"/>
        </w:rPr>
        <w:fldChar w:fldCharType="end"/>
      </w:r>
      <w:r w:rsidRPr="00711E53">
        <w:rPr>
          <w:sz w:val="24"/>
        </w:rPr>
        <w:t>).</w:t>
      </w:r>
    </w:p>
    <w:p w:rsidR="00E264BA" w:rsidRDefault="00E264BA" w:rsidP="00E264BA">
      <w:pPr>
        <w:keepNext/>
        <w:numPr>
          <w:ilvl w:val="3"/>
          <w:numId w:val="2"/>
        </w:numPr>
        <w:tabs>
          <w:tab w:val="clear" w:pos="864"/>
          <w:tab w:val="left" w:pos="851"/>
        </w:tabs>
        <w:spacing w:before="240" w:after="60" w:line="259" w:lineRule="auto"/>
        <w:ind w:left="2357" w:hanging="2357"/>
        <w:jc w:val="left"/>
        <w:outlineLvl w:val="3"/>
        <w:rPr>
          <w:b/>
          <w:sz w:val="24"/>
          <w:lang w:eastAsia="en-US"/>
        </w:rPr>
      </w:pPr>
      <w:bookmarkStart w:id="77" w:name="_Toc495071090"/>
      <w:bookmarkStart w:id="78" w:name="_Toc531006450"/>
      <w:bookmarkStart w:id="79" w:name="_Ref532918687"/>
      <w:r w:rsidRPr="00711E53">
        <w:rPr>
          <w:b/>
          <w:sz w:val="24"/>
          <w:lang w:eastAsia="en-US"/>
        </w:rPr>
        <w:t>Печать свидетельств о смерти</w:t>
      </w:r>
      <w:bookmarkEnd w:id="77"/>
      <w:bookmarkEnd w:id="78"/>
      <w:bookmarkEnd w:id="79"/>
    </w:p>
    <w:p w:rsidR="00E264BA" w:rsidRDefault="00E264BA" w:rsidP="00E264BA">
      <w:pPr>
        <w:spacing w:before="0" w:after="0"/>
        <w:contextualSpacing/>
        <w:rPr>
          <w:sz w:val="24"/>
        </w:rPr>
      </w:pPr>
      <w:r>
        <w:rPr>
          <w:sz w:val="24"/>
        </w:rPr>
        <w:t>Предусмотрено два типа печати свидетельств о рождении: пробная и на фирменном бланке. Перечень типов печати осуществляется при нажатии кнопки «Печать» (</w:t>
      </w:r>
      <w:r>
        <w:rPr>
          <w:sz w:val="24"/>
        </w:rPr>
        <w:fldChar w:fldCharType="begin"/>
      </w:r>
      <w:r>
        <w:rPr>
          <w:sz w:val="24"/>
        </w:rPr>
        <w:instrText xml:space="preserve"> REF _Ref533069113 \h </w:instrText>
      </w:r>
      <w:r>
        <w:rPr>
          <w:sz w:val="24"/>
        </w:rPr>
      </w:r>
      <w:r>
        <w:rPr>
          <w:sz w:val="24"/>
        </w:rPr>
        <w:fldChar w:fldCharType="separate"/>
      </w:r>
      <w:r w:rsidRPr="00711E53">
        <w:rPr>
          <w:spacing w:val="-5"/>
          <w:kern w:val="28"/>
          <w:sz w:val="24"/>
        </w:rPr>
        <w:t xml:space="preserve">Рисунок </w:t>
      </w:r>
      <w:r>
        <w:rPr>
          <w:noProof/>
          <w:spacing w:val="-5"/>
          <w:kern w:val="28"/>
          <w:sz w:val="24"/>
        </w:rPr>
        <w:t>53</w:t>
      </w:r>
      <w:r>
        <w:rPr>
          <w:sz w:val="24"/>
        </w:rPr>
        <w:fldChar w:fldCharType="end"/>
      </w:r>
      <w:r>
        <w:rPr>
          <w:sz w:val="24"/>
        </w:rPr>
        <w:t>):</w:t>
      </w:r>
    </w:p>
    <w:p w:rsidR="00E264BA" w:rsidRDefault="00E264BA" w:rsidP="00E264BA">
      <w:pPr>
        <w:spacing w:before="0" w:after="0"/>
        <w:ind w:firstLine="0"/>
        <w:contextualSpacing/>
        <w:jc w:val="center"/>
        <w:rPr>
          <w:sz w:val="24"/>
        </w:rPr>
      </w:pPr>
      <w:r w:rsidRPr="00513B72">
        <w:rPr>
          <w:noProof/>
          <w:sz w:val="24"/>
        </w:rPr>
        <w:drawing>
          <wp:inline distT="0" distB="0" distL="0" distR="0" wp14:anchorId="6AE14303" wp14:editId="5ED4B443">
            <wp:extent cx="1981200" cy="1009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81200" cy="100965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0" w:name="_Ref533069113"/>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53</w:t>
      </w:r>
      <w:r w:rsidRPr="00711E53">
        <w:rPr>
          <w:spacing w:val="-5"/>
          <w:kern w:val="28"/>
          <w:sz w:val="24"/>
        </w:rPr>
        <w:fldChar w:fldCharType="end"/>
      </w:r>
      <w:bookmarkEnd w:id="80"/>
      <w:r w:rsidRPr="00711E53">
        <w:rPr>
          <w:spacing w:val="-5"/>
          <w:kern w:val="28"/>
          <w:sz w:val="24"/>
        </w:rPr>
        <w:t xml:space="preserve">. </w:t>
      </w:r>
      <w:r>
        <w:rPr>
          <w:spacing w:val="-5"/>
          <w:kern w:val="28"/>
          <w:sz w:val="24"/>
        </w:rPr>
        <w:t>Выбор типа печати</w:t>
      </w:r>
    </w:p>
    <w:p w:rsidR="00E264BA" w:rsidRDefault="00E264BA" w:rsidP="00E264BA">
      <w:pPr>
        <w:spacing w:before="0" w:after="0"/>
        <w:contextualSpacing/>
        <w:rPr>
          <w:sz w:val="24"/>
        </w:rPr>
      </w:pPr>
      <w:r>
        <w:rPr>
          <w:sz w:val="24"/>
        </w:rPr>
        <w:t>Если выбран пункт «Пробная печать» свидетельство будет выведено на печать для просмотра с надписью: «Не является документом». При нажатии кнопки «Пробная печать» будет выведено предупреждение (</w:t>
      </w:r>
      <w:r>
        <w:rPr>
          <w:sz w:val="24"/>
        </w:rPr>
        <w:fldChar w:fldCharType="begin"/>
      </w:r>
      <w:r>
        <w:rPr>
          <w:sz w:val="24"/>
        </w:rPr>
        <w:instrText xml:space="preserve"> REF _Ref533069134 \h </w:instrText>
      </w:r>
      <w:r>
        <w:rPr>
          <w:sz w:val="24"/>
        </w:rPr>
      </w:r>
      <w:r>
        <w:rPr>
          <w:sz w:val="24"/>
        </w:rPr>
        <w:fldChar w:fldCharType="separate"/>
      </w:r>
      <w:r w:rsidRPr="00711E53">
        <w:rPr>
          <w:spacing w:val="-5"/>
          <w:kern w:val="28"/>
          <w:sz w:val="24"/>
        </w:rPr>
        <w:t xml:space="preserve">Рисунок </w:t>
      </w:r>
      <w:r>
        <w:rPr>
          <w:noProof/>
          <w:spacing w:val="-5"/>
          <w:kern w:val="28"/>
          <w:sz w:val="24"/>
        </w:rPr>
        <w:t>54</w:t>
      </w:r>
      <w:r>
        <w:rPr>
          <w:sz w:val="24"/>
        </w:rPr>
        <w:fldChar w:fldCharType="end"/>
      </w:r>
      <w:r>
        <w:rPr>
          <w:sz w:val="24"/>
        </w:rPr>
        <w:t>):</w:t>
      </w:r>
    </w:p>
    <w:p w:rsidR="00E264BA" w:rsidRDefault="00E264BA" w:rsidP="00E264BA">
      <w:pPr>
        <w:spacing w:before="0" w:after="0"/>
        <w:ind w:firstLine="0"/>
        <w:contextualSpacing/>
        <w:jc w:val="center"/>
        <w:rPr>
          <w:sz w:val="24"/>
        </w:rPr>
      </w:pPr>
      <w:r w:rsidRPr="00513B72">
        <w:rPr>
          <w:noProof/>
          <w:sz w:val="24"/>
        </w:rPr>
        <w:drawing>
          <wp:inline distT="0" distB="0" distL="0" distR="0" wp14:anchorId="21145704" wp14:editId="245B04C7">
            <wp:extent cx="4322865" cy="1012418"/>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37796" cy="101591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1" w:name="_Ref533069134"/>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54</w:t>
      </w:r>
      <w:r w:rsidRPr="00711E53">
        <w:rPr>
          <w:spacing w:val="-5"/>
          <w:kern w:val="28"/>
          <w:sz w:val="24"/>
        </w:rPr>
        <w:fldChar w:fldCharType="end"/>
      </w:r>
      <w:bookmarkEnd w:id="81"/>
      <w:r w:rsidRPr="00711E53">
        <w:rPr>
          <w:spacing w:val="-5"/>
          <w:kern w:val="28"/>
          <w:sz w:val="24"/>
        </w:rPr>
        <w:t xml:space="preserve">. </w:t>
      </w:r>
      <w:r>
        <w:rPr>
          <w:spacing w:val="-5"/>
          <w:kern w:val="28"/>
          <w:sz w:val="24"/>
        </w:rPr>
        <w:t>Предупреждение о пробной печати</w:t>
      </w:r>
    </w:p>
    <w:p w:rsidR="00E264BA" w:rsidRDefault="00E264BA" w:rsidP="00E264BA">
      <w:pPr>
        <w:spacing w:before="0" w:after="0"/>
        <w:contextualSpacing/>
        <w:rPr>
          <w:sz w:val="24"/>
        </w:rPr>
      </w:pPr>
      <w:r>
        <w:rPr>
          <w:sz w:val="24"/>
        </w:rPr>
        <w:lastRenderedPageBreak/>
        <w:t xml:space="preserve">Для пробной печати следует нажать кнопку </w:t>
      </w:r>
      <w:r w:rsidRPr="00BA776B">
        <w:rPr>
          <w:noProof/>
          <w:sz w:val="24"/>
        </w:rPr>
        <w:drawing>
          <wp:inline distT="0" distB="0" distL="0" distR="0" wp14:anchorId="52D31557" wp14:editId="06E69CA6">
            <wp:extent cx="400050" cy="2952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050" cy="295275"/>
                    </a:xfrm>
                    <a:prstGeom prst="rect">
                      <a:avLst/>
                    </a:prstGeom>
                  </pic:spPr>
                </pic:pic>
              </a:graphicData>
            </a:graphic>
          </wp:inline>
        </w:drawing>
      </w:r>
      <w:r>
        <w:rPr>
          <w:sz w:val="24"/>
        </w:rPr>
        <w:t xml:space="preserve">. </w:t>
      </w:r>
      <w:r w:rsidRPr="00711E53">
        <w:rPr>
          <w:sz w:val="24"/>
        </w:rPr>
        <w:t xml:space="preserve">В новой вкладке браузера откроется печатная форма свидетельства о смерти по форме № 106/У-08 или № 106-2/У-08 соответственно </w:t>
      </w:r>
      <w:r>
        <w:rPr>
          <w:sz w:val="24"/>
        </w:rPr>
        <w:t xml:space="preserve">с выбором параметров печати </w:t>
      </w:r>
      <w:r w:rsidRPr="00711E53">
        <w:rPr>
          <w:sz w:val="24"/>
        </w:rPr>
        <w:t>(</w:t>
      </w:r>
      <w:r>
        <w:rPr>
          <w:sz w:val="24"/>
        </w:rPr>
        <w:fldChar w:fldCharType="begin"/>
      </w:r>
      <w:r>
        <w:rPr>
          <w:sz w:val="24"/>
        </w:rPr>
        <w:instrText xml:space="preserve"> REF _Ref533069139 \h </w:instrText>
      </w:r>
      <w:r>
        <w:rPr>
          <w:sz w:val="24"/>
        </w:rPr>
      </w:r>
      <w:r>
        <w:rPr>
          <w:sz w:val="24"/>
        </w:rPr>
        <w:fldChar w:fldCharType="separate"/>
      </w:r>
      <w:r w:rsidRPr="00711E53">
        <w:rPr>
          <w:spacing w:val="-5"/>
          <w:kern w:val="28"/>
          <w:sz w:val="24"/>
        </w:rPr>
        <w:t xml:space="preserve">Рисунок </w:t>
      </w:r>
      <w:r>
        <w:rPr>
          <w:noProof/>
          <w:spacing w:val="-5"/>
          <w:kern w:val="28"/>
          <w:sz w:val="24"/>
        </w:rPr>
        <w:t>55</w:t>
      </w:r>
      <w:r>
        <w:rPr>
          <w:sz w:val="24"/>
        </w:rPr>
        <w:fldChar w:fldCharType="end"/>
      </w:r>
      <w:r>
        <w:rPr>
          <w:sz w:val="24"/>
        </w:rPr>
        <w:t xml:space="preserve">, </w:t>
      </w:r>
      <w:r>
        <w:rPr>
          <w:sz w:val="24"/>
        </w:rPr>
        <w:fldChar w:fldCharType="begin"/>
      </w:r>
      <w:r>
        <w:rPr>
          <w:sz w:val="24"/>
        </w:rPr>
        <w:instrText xml:space="preserve"> REF _Ref533069149 \h </w:instrText>
      </w:r>
      <w:r>
        <w:rPr>
          <w:sz w:val="24"/>
        </w:rPr>
      </w:r>
      <w:r>
        <w:rPr>
          <w:sz w:val="24"/>
        </w:rPr>
        <w:fldChar w:fldCharType="separate"/>
      </w:r>
      <w:r w:rsidRPr="00711E53">
        <w:rPr>
          <w:spacing w:val="-5"/>
          <w:kern w:val="28"/>
          <w:sz w:val="24"/>
        </w:rPr>
        <w:t xml:space="preserve">Рисунок </w:t>
      </w:r>
      <w:r>
        <w:rPr>
          <w:noProof/>
          <w:spacing w:val="-5"/>
          <w:kern w:val="28"/>
          <w:sz w:val="24"/>
        </w:rPr>
        <w:t>56</w:t>
      </w:r>
      <w:r>
        <w:rPr>
          <w:sz w:val="24"/>
        </w:rPr>
        <w:fldChar w:fldCharType="end"/>
      </w:r>
      <w:r w:rsidRPr="00711E53">
        <w:rPr>
          <w:sz w:val="24"/>
        </w:rPr>
        <w:t>).</w:t>
      </w:r>
    </w:p>
    <w:p w:rsidR="00E264BA" w:rsidRDefault="00E264BA" w:rsidP="00E264BA">
      <w:pPr>
        <w:spacing w:before="0" w:after="0"/>
        <w:ind w:firstLine="0"/>
        <w:contextualSpacing/>
        <w:rPr>
          <w:sz w:val="24"/>
        </w:rPr>
      </w:pPr>
    </w:p>
    <w:p w:rsidR="00E264BA" w:rsidRDefault="00E264BA" w:rsidP="00E264BA">
      <w:pPr>
        <w:spacing w:before="0" w:after="0"/>
        <w:ind w:firstLine="0"/>
        <w:contextualSpacing/>
        <w:jc w:val="center"/>
        <w:rPr>
          <w:sz w:val="24"/>
        </w:rPr>
      </w:pPr>
      <w:r w:rsidRPr="00BA776B">
        <w:rPr>
          <w:noProof/>
          <w:sz w:val="24"/>
        </w:rPr>
        <w:drawing>
          <wp:inline distT="0" distB="0" distL="0" distR="0" wp14:anchorId="58145150" wp14:editId="1E804F11">
            <wp:extent cx="5310398" cy="3023645"/>
            <wp:effectExtent l="0" t="0" r="5080" b="571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12569" cy="3024881"/>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82" w:name="_Ref53306913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55</w:t>
      </w:r>
      <w:r w:rsidRPr="00711E53">
        <w:rPr>
          <w:spacing w:val="-5"/>
          <w:kern w:val="28"/>
          <w:sz w:val="24"/>
        </w:rPr>
        <w:fldChar w:fldCharType="end"/>
      </w:r>
      <w:bookmarkEnd w:id="82"/>
      <w:r w:rsidRPr="00711E53">
        <w:rPr>
          <w:spacing w:val="-5"/>
          <w:kern w:val="28"/>
          <w:sz w:val="24"/>
        </w:rPr>
        <w:t xml:space="preserve">. </w:t>
      </w:r>
      <w:r>
        <w:rPr>
          <w:spacing w:val="-5"/>
          <w:kern w:val="28"/>
          <w:sz w:val="24"/>
        </w:rPr>
        <w:t>Фрагмент пробной печатной</w:t>
      </w:r>
      <w:r w:rsidRPr="00711E53">
        <w:rPr>
          <w:spacing w:val="-5"/>
          <w:kern w:val="28"/>
          <w:sz w:val="24"/>
        </w:rPr>
        <w:t xml:space="preserve"> форм</w:t>
      </w:r>
      <w:r>
        <w:rPr>
          <w:spacing w:val="-5"/>
          <w:kern w:val="28"/>
          <w:sz w:val="24"/>
        </w:rPr>
        <w:t>ы</w:t>
      </w:r>
      <w:r w:rsidRPr="00711E53">
        <w:rPr>
          <w:spacing w:val="-5"/>
          <w:kern w:val="28"/>
          <w:sz w:val="24"/>
        </w:rPr>
        <w:t xml:space="preserve"> свидетельства о смерти по форме №</w:t>
      </w:r>
      <w:r>
        <w:rPr>
          <w:spacing w:val="-5"/>
          <w:kern w:val="28"/>
          <w:sz w:val="24"/>
        </w:rPr>
        <w:t> 106/У</w:t>
      </w:r>
      <w:r>
        <w:rPr>
          <w:spacing w:val="-5"/>
          <w:kern w:val="28"/>
          <w:sz w:val="24"/>
        </w:rPr>
        <w:noBreakHyphen/>
      </w:r>
      <w:r w:rsidRPr="00711E53">
        <w:rPr>
          <w:spacing w:val="-5"/>
          <w:kern w:val="28"/>
          <w:sz w:val="24"/>
        </w:rPr>
        <w:t>08</w:t>
      </w:r>
    </w:p>
    <w:p w:rsidR="00E264BA" w:rsidRDefault="00E264BA" w:rsidP="00E264BA">
      <w:pPr>
        <w:spacing w:before="0" w:after="0"/>
        <w:ind w:firstLine="0"/>
        <w:contextualSpacing/>
        <w:jc w:val="center"/>
        <w:rPr>
          <w:spacing w:val="-5"/>
          <w:kern w:val="28"/>
          <w:sz w:val="24"/>
        </w:rPr>
      </w:pPr>
      <w:r w:rsidRPr="007B7865">
        <w:rPr>
          <w:noProof/>
          <w:spacing w:val="-5"/>
          <w:kern w:val="28"/>
          <w:sz w:val="24"/>
        </w:rPr>
        <w:drawing>
          <wp:inline distT="0" distB="0" distL="0" distR="0" wp14:anchorId="3B661352" wp14:editId="560009F4">
            <wp:extent cx="5215396" cy="2911009"/>
            <wp:effectExtent l="0" t="0" r="4445"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17365" cy="2912108"/>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83" w:name="_Ref533069149"/>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56</w:t>
      </w:r>
      <w:r w:rsidRPr="00711E53">
        <w:rPr>
          <w:spacing w:val="-5"/>
          <w:kern w:val="28"/>
          <w:sz w:val="24"/>
        </w:rPr>
        <w:fldChar w:fldCharType="end"/>
      </w:r>
      <w:bookmarkEnd w:id="83"/>
      <w:r w:rsidRPr="00711E53">
        <w:rPr>
          <w:spacing w:val="-5"/>
          <w:kern w:val="28"/>
          <w:sz w:val="24"/>
        </w:rPr>
        <w:t xml:space="preserve">. </w:t>
      </w:r>
      <w:r>
        <w:rPr>
          <w:spacing w:val="-5"/>
          <w:kern w:val="28"/>
          <w:sz w:val="24"/>
        </w:rPr>
        <w:t>Фрагмент пробной печатной</w:t>
      </w:r>
      <w:r w:rsidRPr="00711E53">
        <w:rPr>
          <w:spacing w:val="-5"/>
          <w:kern w:val="28"/>
          <w:sz w:val="24"/>
        </w:rPr>
        <w:t xml:space="preserve"> форм</w:t>
      </w:r>
      <w:r>
        <w:rPr>
          <w:spacing w:val="-5"/>
          <w:kern w:val="28"/>
          <w:sz w:val="24"/>
        </w:rPr>
        <w:t>ы</w:t>
      </w:r>
      <w:r w:rsidRPr="00711E53">
        <w:rPr>
          <w:spacing w:val="-5"/>
          <w:kern w:val="28"/>
          <w:sz w:val="24"/>
        </w:rPr>
        <w:t xml:space="preserve"> свидетельства о</w:t>
      </w:r>
      <w:r>
        <w:rPr>
          <w:spacing w:val="-5"/>
          <w:kern w:val="28"/>
          <w:sz w:val="24"/>
        </w:rPr>
        <w:t xml:space="preserve"> смерти по форме № </w:t>
      </w:r>
      <w:r w:rsidRPr="00711E53">
        <w:rPr>
          <w:spacing w:val="-5"/>
          <w:kern w:val="28"/>
          <w:sz w:val="24"/>
        </w:rPr>
        <w:t>106</w:t>
      </w:r>
      <w:r>
        <w:rPr>
          <w:spacing w:val="-5"/>
          <w:kern w:val="28"/>
          <w:sz w:val="24"/>
        </w:rPr>
        <w:noBreakHyphen/>
        <w:t>2</w:t>
      </w:r>
      <w:r w:rsidRPr="00711E53">
        <w:rPr>
          <w:spacing w:val="-5"/>
          <w:kern w:val="28"/>
          <w:sz w:val="24"/>
        </w:rPr>
        <w:t>/У-08</w:t>
      </w:r>
    </w:p>
    <w:p w:rsidR="00E264BA" w:rsidRDefault="00E264BA" w:rsidP="00E264BA">
      <w:pPr>
        <w:spacing w:before="0" w:after="0"/>
        <w:contextualSpacing/>
        <w:rPr>
          <w:sz w:val="24"/>
        </w:rPr>
      </w:pPr>
      <w:r>
        <w:rPr>
          <w:sz w:val="24"/>
        </w:rPr>
        <w:lastRenderedPageBreak/>
        <w:t xml:space="preserve">При выборе кнопки </w:t>
      </w:r>
      <w:r w:rsidRPr="007B7865">
        <w:rPr>
          <w:noProof/>
          <w:sz w:val="24"/>
        </w:rPr>
        <w:drawing>
          <wp:inline distT="0" distB="0" distL="0" distR="0" wp14:anchorId="5A8AB553" wp14:editId="165B0945">
            <wp:extent cx="1857375" cy="2952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57375" cy="295275"/>
                    </a:xfrm>
                    <a:prstGeom prst="rect">
                      <a:avLst/>
                    </a:prstGeom>
                  </pic:spPr>
                </pic:pic>
              </a:graphicData>
            </a:graphic>
          </wp:inline>
        </w:drawing>
      </w:r>
      <w:r w:rsidRPr="007B7865">
        <w:rPr>
          <w:sz w:val="24"/>
        </w:rPr>
        <w:t xml:space="preserve"> </w:t>
      </w:r>
      <w:r>
        <w:rPr>
          <w:sz w:val="24"/>
        </w:rPr>
        <w:t>в</w:t>
      </w:r>
      <w:r w:rsidRPr="00711E53">
        <w:rPr>
          <w:sz w:val="24"/>
        </w:rPr>
        <w:t xml:space="preserve"> новой вкладке браузера откроется печатная форма свидетельства о смерти по форме № 106/У-08 или № 106-2/У-08 </w:t>
      </w:r>
      <w:r>
        <w:rPr>
          <w:sz w:val="24"/>
        </w:rPr>
        <w:t xml:space="preserve">для печати на фирменном бланке </w:t>
      </w:r>
      <w:r w:rsidRPr="00711E53">
        <w:rPr>
          <w:sz w:val="24"/>
        </w:rPr>
        <w:t>(</w:t>
      </w:r>
      <w:r>
        <w:rPr>
          <w:sz w:val="24"/>
        </w:rPr>
        <w:fldChar w:fldCharType="begin"/>
      </w:r>
      <w:r>
        <w:rPr>
          <w:sz w:val="24"/>
        </w:rPr>
        <w:instrText xml:space="preserve"> REF _Ref483227962 \h </w:instrText>
      </w:r>
      <w:r>
        <w:rPr>
          <w:sz w:val="24"/>
        </w:rPr>
      </w:r>
      <w:r>
        <w:rPr>
          <w:sz w:val="24"/>
        </w:rPr>
        <w:fldChar w:fldCharType="separate"/>
      </w:r>
      <w:r w:rsidRPr="00711E53">
        <w:rPr>
          <w:spacing w:val="-5"/>
          <w:kern w:val="28"/>
          <w:sz w:val="24"/>
        </w:rPr>
        <w:t xml:space="preserve">Рисунок </w:t>
      </w:r>
      <w:r>
        <w:rPr>
          <w:noProof/>
          <w:spacing w:val="-5"/>
          <w:kern w:val="28"/>
          <w:sz w:val="24"/>
        </w:rPr>
        <w:t>57</w:t>
      </w:r>
      <w:r>
        <w:rPr>
          <w:sz w:val="24"/>
        </w:rPr>
        <w:fldChar w:fldCharType="end"/>
      </w:r>
      <w:r>
        <w:rPr>
          <w:sz w:val="24"/>
        </w:rPr>
        <w:t xml:space="preserve">, </w:t>
      </w:r>
      <w:r>
        <w:rPr>
          <w:sz w:val="24"/>
        </w:rPr>
        <w:fldChar w:fldCharType="begin"/>
      </w:r>
      <w:r>
        <w:rPr>
          <w:sz w:val="24"/>
        </w:rPr>
        <w:instrText xml:space="preserve"> REF _Ref484095176 \h </w:instrText>
      </w:r>
      <w:r>
        <w:rPr>
          <w:sz w:val="24"/>
        </w:rPr>
      </w:r>
      <w:r>
        <w:rPr>
          <w:sz w:val="24"/>
        </w:rPr>
        <w:fldChar w:fldCharType="separate"/>
      </w:r>
      <w:r w:rsidRPr="00711E53">
        <w:rPr>
          <w:spacing w:val="-5"/>
          <w:kern w:val="28"/>
          <w:sz w:val="24"/>
        </w:rPr>
        <w:t xml:space="preserve">Рисунок </w:t>
      </w:r>
      <w:r>
        <w:rPr>
          <w:noProof/>
          <w:spacing w:val="-5"/>
          <w:kern w:val="28"/>
          <w:sz w:val="24"/>
        </w:rPr>
        <w:t>58</w:t>
      </w:r>
      <w:r>
        <w:rPr>
          <w:sz w:val="24"/>
        </w:rPr>
        <w:fldChar w:fldCharType="end"/>
      </w:r>
      <w:r w:rsidRPr="00711E53">
        <w:rPr>
          <w:sz w:val="24"/>
        </w:rPr>
        <w:t>).</w:t>
      </w:r>
    </w:p>
    <w:p w:rsidR="00E264BA" w:rsidRDefault="00E264BA" w:rsidP="00E264BA">
      <w:pPr>
        <w:spacing w:before="0" w:after="0"/>
        <w:ind w:firstLine="0"/>
        <w:contextualSpacing/>
        <w:rPr>
          <w:sz w:val="24"/>
        </w:rPr>
      </w:pPr>
    </w:p>
    <w:p w:rsidR="00E264BA" w:rsidRDefault="00E264BA" w:rsidP="00E264BA">
      <w:pPr>
        <w:spacing w:before="0" w:after="0"/>
        <w:ind w:firstLine="0"/>
        <w:contextualSpacing/>
        <w:rPr>
          <w:sz w:val="24"/>
        </w:rPr>
      </w:pPr>
    </w:p>
    <w:p w:rsidR="00E264BA" w:rsidRPr="00711E53" w:rsidRDefault="00E264BA" w:rsidP="00E264BA">
      <w:pPr>
        <w:spacing w:before="0" w:after="0"/>
        <w:ind w:firstLine="0"/>
        <w:contextualSpacing/>
        <w:rPr>
          <w:sz w:val="24"/>
        </w:rPr>
      </w:pPr>
    </w:p>
    <w:p w:rsidR="00E264BA" w:rsidRPr="00711E53" w:rsidRDefault="00E264BA" w:rsidP="00E264BA">
      <w:pPr>
        <w:keepNext/>
        <w:spacing w:before="0" w:after="0"/>
        <w:ind w:firstLine="0"/>
        <w:contextualSpacing/>
        <w:jc w:val="center"/>
        <w:rPr>
          <w:sz w:val="24"/>
        </w:rPr>
      </w:pPr>
      <w:r w:rsidRPr="007B7865">
        <w:rPr>
          <w:noProof/>
          <w:sz w:val="24"/>
        </w:rPr>
        <w:drawing>
          <wp:inline distT="0" distB="0" distL="0" distR="0" wp14:anchorId="3D7F66EC" wp14:editId="5B9C30D1">
            <wp:extent cx="5939790" cy="3215640"/>
            <wp:effectExtent l="0" t="0" r="381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321564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4" w:name="_Ref483227962"/>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57</w:t>
      </w:r>
      <w:r w:rsidRPr="00711E53">
        <w:rPr>
          <w:spacing w:val="-5"/>
          <w:kern w:val="28"/>
          <w:sz w:val="24"/>
        </w:rPr>
        <w:fldChar w:fldCharType="end"/>
      </w:r>
      <w:bookmarkEnd w:id="84"/>
      <w:r w:rsidRPr="00711E53">
        <w:rPr>
          <w:spacing w:val="-5"/>
          <w:kern w:val="28"/>
          <w:sz w:val="24"/>
        </w:rPr>
        <w:t xml:space="preserve">. </w:t>
      </w:r>
      <w:r>
        <w:rPr>
          <w:spacing w:val="-5"/>
          <w:kern w:val="28"/>
          <w:sz w:val="24"/>
        </w:rPr>
        <w:t>Фрагмент печатной</w:t>
      </w:r>
      <w:r w:rsidRPr="00711E53">
        <w:rPr>
          <w:spacing w:val="-5"/>
          <w:kern w:val="28"/>
          <w:sz w:val="24"/>
        </w:rPr>
        <w:t xml:space="preserve"> форм</w:t>
      </w:r>
      <w:r>
        <w:rPr>
          <w:spacing w:val="-5"/>
          <w:kern w:val="28"/>
          <w:sz w:val="24"/>
        </w:rPr>
        <w:t>ы</w:t>
      </w:r>
      <w:r w:rsidRPr="00711E53">
        <w:rPr>
          <w:spacing w:val="-5"/>
          <w:kern w:val="28"/>
          <w:sz w:val="24"/>
        </w:rPr>
        <w:t xml:space="preserve"> свидетельства о смерти по форме № 106/У-08</w:t>
      </w:r>
    </w:p>
    <w:p w:rsidR="00E264BA" w:rsidRPr="00711E53" w:rsidRDefault="00E264BA" w:rsidP="00E264BA">
      <w:pPr>
        <w:keepNext/>
        <w:spacing w:before="0" w:after="0"/>
        <w:ind w:firstLine="0"/>
        <w:contextualSpacing/>
        <w:jc w:val="center"/>
        <w:rPr>
          <w:sz w:val="24"/>
        </w:rPr>
      </w:pPr>
      <w:r w:rsidRPr="007B7865">
        <w:rPr>
          <w:noProof/>
          <w:sz w:val="24"/>
        </w:rPr>
        <w:drawing>
          <wp:inline distT="0" distB="0" distL="0" distR="0" wp14:anchorId="1209ADE7" wp14:editId="18612095">
            <wp:extent cx="5939790" cy="280035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2800350"/>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5" w:name="_Ref484095176"/>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58</w:t>
      </w:r>
      <w:r w:rsidRPr="00711E53">
        <w:rPr>
          <w:spacing w:val="-5"/>
          <w:kern w:val="28"/>
          <w:sz w:val="24"/>
        </w:rPr>
        <w:fldChar w:fldCharType="end"/>
      </w:r>
      <w:bookmarkEnd w:id="85"/>
      <w:r w:rsidRPr="00711E53">
        <w:rPr>
          <w:spacing w:val="-5"/>
          <w:kern w:val="28"/>
          <w:sz w:val="24"/>
        </w:rPr>
        <w:t xml:space="preserve">. </w:t>
      </w:r>
      <w:r>
        <w:rPr>
          <w:spacing w:val="-5"/>
          <w:kern w:val="28"/>
          <w:sz w:val="24"/>
        </w:rPr>
        <w:t>Фрагмент печатной</w:t>
      </w:r>
      <w:r w:rsidRPr="00711E53">
        <w:rPr>
          <w:spacing w:val="-5"/>
          <w:kern w:val="28"/>
          <w:sz w:val="24"/>
        </w:rPr>
        <w:t xml:space="preserve"> форм</w:t>
      </w:r>
      <w:r>
        <w:rPr>
          <w:spacing w:val="-5"/>
          <w:kern w:val="28"/>
          <w:sz w:val="24"/>
        </w:rPr>
        <w:t>ы</w:t>
      </w:r>
      <w:r w:rsidRPr="00711E53">
        <w:rPr>
          <w:spacing w:val="-5"/>
          <w:kern w:val="28"/>
          <w:sz w:val="24"/>
        </w:rPr>
        <w:t xml:space="preserve"> свидетельства о смерти по форме № 106-2/У-08</w:t>
      </w:r>
    </w:p>
    <w:p w:rsidR="00E264BA" w:rsidRDefault="00E264BA" w:rsidP="00E264BA">
      <w:pPr>
        <w:spacing w:before="0" w:after="0"/>
        <w:contextualSpacing/>
        <w:rPr>
          <w:sz w:val="24"/>
        </w:rPr>
      </w:pPr>
      <w:r>
        <w:rPr>
          <w:sz w:val="24"/>
        </w:rPr>
        <w:lastRenderedPageBreak/>
        <w:t xml:space="preserve">Для отображения линии отреза в свидетельстве следует установить флажок </w:t>
      </w:r>
      <w:r w:rsidRPr="005E0C88">
        <w:rPr>
          <w:noProof/>
          <w:sz w:val="24"/>
        </w:rPr>
        <w:drawing>
          <wp:inline distT="0" distB="0" distL="0" distR="0" wp14:anchorId="612BA74E" wp14:editId="62BE377F">
            <wp:extent cx="1758398" cy="177453"/>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07051" cy="182363"/>
                    </a:xfrm>
                    <a:prstGeom prst="rect">
                      <a:avLst/>
                    </a:prstGeom>
                  </pic:spPr>
                </pic:pic>
              </a:graphicData>
            </a:graphic>
          </wp:inline>
        </w:drawing>
      </w:r>
      <w:r>
        <w:rPr>
          <w:sz w:val="24"/>
        </w:rPr>
        <w:t xml:space="preserve">. Для печати всего документа следует нажать кнопку </w:t>
      </w:r>
      <w:r w:rsidRPr="005E0C88">
        <w:rPr>
          <w:noProof/>
          <w:sz w:val="24"/>
        </w:rPr>
        <w:drawing>
          <wp:inline distT="0" distB="0" distL="0" distR="0" wp14:anchorId="3663ED03" wp14:editId="328858D1">
            <wp:extent cx="1707708" cy="331594"/>
            <wp:effectExtent l="0" t="0" r="698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13406" cy="332700"/>
                    </a:xfrm>
                    <a:prstGeom prst="rect">
                      <a:avLst/>
                    </a:prstGeom>
                  </pic:spPr>
                </pic:pic>
              </a:graphicData>
            </a:graphic>
          </wp:inline>
        </w:drawing>
      </w:r>
      <w:r>
        <w:rPr>
          <w:sz w:val="24"/>
        </w:rPr>
        <w:t xml:space="preserve">. Для печати конкретного листа следует нажать кнопку </w:t>
      </w:r>
      <w:r w:rsidRPr="005E0C88">
        <w:rPr>
          <w:noProof/>
          <w:sz w:val="24"/>
        </w:rPr>
        <w:drawing>
          <wp:inline distT="0" distB="0" distL="0" distR="0" wp14:anchorId="33C423C4" wp14:editId="069CE7E1">
            <wp:extent cx="1648902" cy="307148"/>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53434" cy="307992"/>
                    </a:xfrm>
                    <a:prstGeom prst="rect">
                      <a:avLst/>
                    </a:prstGeom>
                  </pic:spPr>
                </pic:pic>
              </a:graphicData>
            </a:graphic>
          </wp:inline>
        </w:drawing>
      </w:r>
      <w:r>
        <w:rPr>
          <w:sz w:val="24"/>
        </w:rPr>
        <w:t xml:space="preserve"> или </w:t>
      </w:r>
      <w:r w:rsidRPr="005E0C88">
        <w:rPr>
          <w:noProof/>
          <w:sz w:val="24"/>
        </w:rPr>
        <w:drawing>
          <wp:inline distT="0" distB="0" distL="0" distR="0" wp14:anchorId="4C7855C4" wp14:editId="3F7F0E6E">
            <wp:extent cx="1553403" cy="304735"/>
            <wp:effectExtent l="0" t="0" r="0"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61079" cy="306241"/>
                    </a:xfrm>
                    <a:prstGeom prst="rect">
                      <a:avLst/>
                    </a:prstGeom>
                  </pic:spPr>
                </pic:pic>
              </a:graphicData>
            </a:graphic>
          </wp:inline>
        </w:drawing>
      </w:r>
      <w:r>
        <w:rPr>
          <w:sz w:val="24"/>
        </w:rPr>
        <w:t xml:space="preserve">. </w:t>
      </w:r>
      <w:r w:rsidRPr="00711E53">
        <w:rPr>
          <w:sz w:val="24"/>
        </w:rPr>
        <w:t>Дальнейшая печать выполняется средствами браузера.</w:t>
      </w:r>
    </w:p>
    <w:p w:rsidR="00E264BA" w:rsidRDefault="00E264BA" w:rsidP="00E264BA">
      <w:pPr>
        <w:spacing w:before="0" w:after="0"/>
        <w:contextualSpacing/>
        <w:rPr>
          <w:sz w:val="24"/>
        </w:rPr>
      </w:pPr>
      <w:r>
        <w:rPr>
          <w:sz w:val="24"/>
        </w:rPr>
        <w:t>После печати на фирменном бланке свидетельство о смерти становится недоступным для редактирования. Доступна только возможность создания изменения к свидетельству либо выдача дубликата (</w:t>
      </w:r>
      <w:r>
        <w:rPr>
          <w:sz w:val="24"/>
        </w:rPr>
        <w:fldChar w:fldCharType="begin"/>
      </w:r>
      <w:r>
        <w:rPr>
          <w:sz w:val="24"/>
        </w:rPr>
        <w:instrText xml:space="preserve"> REF _Ref533069177 \h </w:instrText>
      </w:r>
      <w:r>
        <w:rPr>
          <w:sz w:val="24"/>
        </w:rPr>
      </w:r>
      <w:r>
        <w:rPr>
          <w:sz w:val="24"/>
        </w:rPr>
        <w:fldChar w:fldCharType="separate"/>
      </w:r>
      <w:r w:rsidRPr="00711E53">
        <w:rPr>
          <w:spacing w:val="-5"/>
          <w:kern w:val="28"/>
          <w:sz w:val="24"/>
        </w:rPr>
        <w:t xml:space="preserve">Рисунок </w:t>
      </w:r>
      <w:r>
        <w:rPr>
          <w:noProof/>
          <w:spacing w:val="-5"/>
          <w:kern w:val="28"/>
          <w:sz w:val="24"/>
        </w:rPr>
        <w:t>59</w:t>
      </w:r>
      <w:r>
        <w:rPr>
          <w:sz w:val="24"/>
        </w:rPr>
        <w:fldChar w:fldCharType="end"/>
      </w:r>
      <w:r>
        <w:rPr>
          <w:sz w:val="24"/>
        </w:rPr>
        <w:t>).</w:t>
      </w:r>
    </w:p>
    <w:p w:rsidR="00E264BA" w:rsidRDefault="00E264BA" w:rsidP="00E264BA">
      <w:pPr>
        <w:spacing w:before="0" w:after="0"/>
        <w:ind w:firstLine="0"/>
        <w:contextualSpacing/>
        <w:rPr>
          <w:sz w:val="24"/>
        </w:rPr>
      </w:pPr>
      <w:r>
        <w:rPr>
          <w:noProof/>
        </w:rPr>
        <w:drawing>
          <wp:inline distT="0" distB="0" distL="0" distR="0" wp14:anchorId="08595DB8" wp14:editId="676D0175">
            <wp:extent cx="5939790" cy="4750435"/>
            <wp:effectExtent l="0" t="0" r="381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4750435"/>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86" w:name="_Ref533069177"/>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59</w:t>
      </w:r>
      <w:r w:rsidRPr="00711E53">
        <w:rPr>
          <w:spacing w:val="-5"/>
          <w:kern w:val="28"/>
          <w:sz w:val="24"/>
        </w:rPr>
        <w:fldChar w:fldCharType="end"/>
      </w:r>
      <w:bookmarkEnd w:id="86"/>
      <w:r>
        <w:rPr>
          <w:spacing w:val="-5"/>
          <w:kern w:val="28"/>
          <w:sz w:val="24"/>
        </w:rPr>
        <w:t>. Свидетельство о смерти, недоступное для редактирования</w:t>
      </w:r>
    </w:p>
    <w:p w:rsidR="00E264BA" w:rsidRDefault="00E264BA" w:rsidP="00E264BA">
      <w:pPr>
        <w:keepNext/>
        <w:numPr>
          <w:ilvl w:val="3"/>
          <w:numId w:val="2"/>
        </w:numPr>
        <w:tabs>
          <w:tab w:val="clear" w:pos="864"/>
          <w:tab w:val="left" w:pos="851"/>
        </w:tabs>
        <w:spacing w:before="240" w:after="60" w:line="259" w:lineRule="auto"/>
        <w:ind w:left="2357" w:hanging="2357"/>
        <w:jc w:val="left"/>
        <w:outlineLvl w:val="3"/>
        <w:rPr>
          <w:b/>
          <w:sz w:val="24"/>
          <w:lang w:eastAsia="en-US"/>
        </w:rPr>
      </w:pPr>
      <w:r w:rsidRPr="002627A3">
        <w:rPr>
          <w:b/>
          <w:sz w:val="24"/>
          <w:lang w:eastAsia="en-US"/>
        </w:rPr>
        <w:t xml:space="preserve">Создание </w:t>
      </w:r>
      <w:r>
        <w:rPr>
          <w:b/>
          <w:sz w:val="24"/>
          <w:lang w:eastAsia="en-US"/>
        </w:rPr>
        <w:t xml:space="preserve">изменений к </w:t>
      </w:r>
      <w:r w:rsidRPr="002627A3">
        <w:rPr>
          <w:b/>
          <w:sz w:val="24"/>
          <w:lang w:eastAsia="en-US"/>
        </w:rPr>
        <w:t>свидетельства</w:t>
      </w:r>
      <w:r>
        <w:rPr>
          <w:b/>
          <w:sz w:val="24"/>
          <w:lang w:eastAsia="en-US"/>
        </w:rPr>
        <w:t>м</w:t>
      </w:r>
      <w:r w:rsidRPr="002627A3">
        <w:rPr>
          <w:b/>
          <w:sz w:val="24"/>
          <w:lang w:eastAsia="en-US"/>
        </w:rPr>
        <w:t xml:space="preserve"> </w:t>
      </w:r>
    </w:p>
    <w:p w:rsidR="00E264BA" w:rsidRDefault="00E264BA" w:rsidP="00E264BA">
      <w:pPr>
        <w:spacing w:before="0" w:after="0"/>
        <w:contextualSpacing/>
        <w:rPr>
          <w:sz w:val="24"/>
        </w:rPr>
      </w:pPr>
      <w:r>
        <w:rPr>
          <w:sz w:val="24"/>
        </w:rPr>
        <w:t xml:space="preserve">При возникновении необходимости внесения изменений в свидетельство следует не редактировать текущее, а создавать свидетельство с новым статусом. Например, если было выдано предварительное свидетельство о смерти, а диагноз смерти либо какие-то другие </w:t>
      </w:r>
      <w:r>
        <w:rPr>
          <w:sz w:val="24"/>
        </w:rPr>
        <w:lastRenderedPageBreak/>
        <w:t>параметры не установлены, создается свидетельство со статусом «взамен предварительного». До тех пор, пока не будет выдано окончательное свидетельство о смерти.</w:t>
      </w:r>
    </w:p>
    <w:p w:rsidR="00E264BA" w:rsidRDefault="00E264BA" w:rsidP="00E264BA">
      <w:pPr>
        <w:spacing w:before="0" w:after="0"/>
        <w:contextualSpacing/>
        <w:rPr>
          <w:sz w:val="24"/>
        </w:rPr>
      </w:pPr>
      <w:r w:rsidRPr="00711E53">
        <w:rPr>
          <w:sz w:val="24"/>
        </w:rPr>
        <w:t>Над вкладкой с открытым свидетельством располага</w:t>
      </w:r>
      <w:r>
        <w:rPr>
          <w:sz w:val="24"/>
        </w:rPr>
        <w:t>ется вкладка «Новое свидетельство». При нажатии на неё выполняется</w:t>
      </w:r>
      <w:r w:rsidRPr="00711E53">
        <w:rPr>
          <w:sz w:val="24"/>
        </w:rPr>
        <w:t xml:space="preserve"> создание нового свидетельства </w:t>
      </w:r>
      <w:r>
        <w:rPr>
          <w:sz w:val="24"/>
        </w:rPr>
        <w:t xml:space="preserve">на основании уже имеющегося </w:t>
      </w:r>
      <w:r w:rsidRPr="00711E53">
        <w:rPr>
          <w:sz w:val="24"/>
        </w:rPr>
        <w:t>(</w:t>
      </w:r>
      <w:r>
        <w:rPr>
          <w:sz w:val="24"/>
        </w:rPr>
        <w:fldChar w:fldCharType="begin"/>
      </w:r>
      <w:r>
        <w:rPr>
          <w:sz w:val="24"/>
        </w:rPr>
        <w:instrText xml:space="preserve"> REF _Ref533069197 \h </w:instrText>
      </w:r>
      <w:r>
        <w:rPr>
          <w:sz w:val="24"/>
        </w:rPr>
      </w:r>
      <w:r>
        <w:rPr>
          <w:sz w:val="24"/>
        </w:rPr>
        <w:fldChar w:fldCharType="separate"/>
      </w:r>
      <w:r w:rsidRPr="00711E53">
        <w:rPr>
          <w:spacing w:val="-5"/>
          <w:kern w:val="28"/>
          <w:sz w:val="24"/>
        </w:rPr>
        <w:t xml:space="preserve">Рисунок </w:t>
      </w:r>
      <w:r>
        <w:rPr>
          <w:noProof/>
          <w:spacing w:val="-5"/>
          <w:kern w:val="28"/>
          <w:sz w:val="24"/>
        </w:rPr>
        <w:t>60</w:t>
      </w:r>
      <w:r>
        <w:rPr>
          <w:sz w:val="24"/>
        </w:rPr>
        <w:fldChar w:fldCharType="end"/>
      </w:r>
      <w:r>
        <w:rPr>
          <w:sz w:val="24"/>
        </w:rPr>
        <w:t>)</w:t>
      </w:r>
      <w:r w:rsidRPr="00711E53">
        <w:rPr>
          <w:sz w:val="24"/>
        </w:rPr>
        <w:t xml:space="preserve">. </w:t>
      </w:r>
    </w:p>
    <w:p w:rsidR="00E264BA" w:rsidRDefault="00E264BA" w:rsidP="00E264BA">
      <w:pPr>
        <w:spacing w:before="0" w:after="0"/>
        <w:ind w:firstLine="0"/>
        <w:contextualSpacing/>
        <w:jc w:val="center"/>
        <w:rPr>
          <w:sz w:val="24"/>
        </w:rPr>
      </w:pPr>
      <w:r>
        <w:rPr>
          <w:noProof/>
        </w:rPr>
        <w:drawing>
          <wp:inline distT="0" distB="0" distL="0" distR="0" wp14:anchorId="5BDDC663" wp14:editId="6610987B">
            <wp:extent cx="5189061" cy="4148919"/>
            <wp:effectExtent l="0" t="0" r="0" b="4445"/>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91159" cy="4150596"/>
                    </a:xfrm>
                    <a:prstGeom prst="rect">
                      <a:avLst/>
                    </a:prstGeom>
                  </pic:spPr>
                </pic:pic>
              </a:graphicData>
            </a:graphic>
          </wp:inline>
        </w:drawing>
      </w:r>
    </w:p>
    <w:p w:rsidR="00E264BA" w:rsidRDefault="00E264BA" w:rsidP="00E264BA">
      <w:pPr>
        <w:spacing w:before="0" w:after="0"/>
        <w:ind w:firstLine="0"/>
        <w:contextualSpacing/>
        <w:jc w:val="center"/>
        <w:rPr>
          <w:sz w:val="24"/>
        </w:rPr>
      </w:pPr>
      <w:bookmarkStart w:id="87" w:name="_Ref533069197"/>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60</w:t>
      </w:r>
      <w:r w:rsidRPr="00711E53">
        <w:rPr>
          <w:spacing w:val="-5"/>
          <w:kern w:val="28"/>
          <w:sz w:val="24"/>
        </w:rPr>
        <w:fldChar w:fldCharType="end"/>
      </w:r>
      <w:bookmarkEnd w:id="87"/>
      <w:r>
        <w:rPr>
          <w:spacing w:val="-5"/>
          <w:kern w:val="28"/>
          <w:sz w:val="24"/>
        </w:rPr>
        <w:t>. Новое свидетельство о смерти, созданное на основе имеющегося</w:t>
      </w:r>
    </w:p>
    <w:p w:rsidR="00E264BA" w:rsidRDefault="00E264BA" w:rsidP="00E264BA">
      <w:pPr>
        <w:spacing w:before="0" w:after="0"/>
        <w:contextualSpacing/>
        <w:rPr>
          <w:bCs/>
          <w:sz w:val="24"/>
        </w:rPr>
      </w:pPr>
      <w:r>
        <w:rPr>
          <w:sz w:val="24"/>
        </w:rPr>
        <w:t xml:space="preserve">В списке «Статус свидетельства» следует выбрать статус из раскрывающегося списка. В полях </w:t>
      </w:r>
      <w:r w:rsidRPr="00711E53">
        <w:rPr>
          <w:sz w:val="24"/>
        </w:rPr>
        <w:t xml:space="preserve">«Серия», «Номер» </w:t>
      </w:r>
      <w:r>
        <w:rPr>
          <w:sz w:val="24"/>
        </w:rPr>
        <w:t>ввести новые данные</w:t>
      </w:r>
      <w:r w:rsidRPr="00711E53">
        <w:rPr>
          <w:sz w:val="24"/>
        </w:rPr>
        <w:t xml:space="preserve">. </w:t>
      </w:r>
      <w:r w:rsidRPr="00711E53">
        <w:rPr>
          <w:bCs/>
          <w:sz w:val="24"/>
        </w:rPr>
        <w:t xml:space="preserve">Поле «Дата выдачи» </w:t>
      </w:r>
      <w:r>
        <w:rPr>
          <w:bCs/>
          <w:sz w:val="24"/>
        </w:rPr>
        <w:t>заполняется выбором</w:t>
      </w:r>
      <w:r w:rsidRPr="00711E53">
        <w:rPr>
          <w:bCs/>
          <w:sz w:val="24"/>
        </w:rPr>
        <w:t xml:space="preserve"> в календаре.</w:t>
      </w:r>
      <w:r>
        <w:rPr>
          <w:bCs/>
          <w:sz w:val="24"/>
        </w:rPr>
        <w:t xml:space="preserve"> </w:t>
      </w:r>
    </w:p>
    <w:p w:rsidR="00E264BA" w:rsidRDefault="00E264BA" w:rsidP="00E264BA">
      <w:pPr>
        <w:spacing w:before="0" w:after="0"/>
        <w:contextualSpacing/>
        <w:rPr>
          <w:bCs/>
          <w:sz w:val="24"/>
        </w:rPr>
      </w:pPr>
      <w:r>
        <w:rPr>
          <w:bCs/>
          <w:sz w:val="24"/>
        </w:rPr>
        <w:t xml:space="preserve">При выборе статуса «взамен предварительного» или «взамен окончательного» становятся доступными поля «Серия взамен», «Номер взамен», «Дата выдачи взамен». В них отображается данные из исходного свидетельства. Данные свидетельства, выдаваемого взамен вводятся в поля: </w:t>
      </w:r>
      <w:r w:rsidRPr="00711E53">
        <w:rPr>
          <w:sz w:val="24"/>
        </w:rPr>
        <w:t>Серия», «Номер»</w:t>
      </w:r>
      <w:r>
        <w:rPr>
          <w:sz w:val="24"/>
        </w:rPr>
        <w:t xml:space="preserve"> и </w:t>
      </w:r>
      <w:r w:rsidRPr="00711E53">
        <w:rPr>
          <w:bCs/>
          <w:sz w:val="24"/>
        </w:rPr>
        <w:t>«Дата выдачи»</w:t>
      </w:r>
      <w:r>
        <w:rPr>
          <w:bCs/>
          <w:sz w:val="24"/>
        </w:rPr>
        <w:t xml:space="preserve"> (</w:t>
      </w:r>
      <w:r>
        <w:rPr>
          <w:bCs/>
          <w:sz w:val="24"/>
        </w:rPr>
        <w:fldChar w:fldCharType="begin"/>
      </w:r>
      <w:r>
        <w:rPr>
          <w:bCs/>
          <w:sz w:val="24"/>
        </w:rPr>
        <w:instrText xml:space="preserve"> REF _Ref533069226 \h </w:instrText>
      </w:r>
      <w:r>
        <w:rPr>
          <w:bCs/>
          <w:sz w:val="24"/>
        </w:rPr>
      </w:r>
      <w:r>
        <w:rPr>
          <w:bCs/>
          <w:sz w:val="24"/>
        </w:rPr>
        <w:fldChar w:fldCharType="separate"/>
      </w:r>
      <w:r w:rsidRPr="00711E53">
        <w:rPr>
          <w:spacing w:val="-5"/>
          <w:kern w:val="28"/>
          <w:sz w:val="24"/>
        </w:rPr>
        <w:t xml:space="preserve">Рисунок </w:t>
      </w:r>
      <w:r>
        <w:rPr>
          <w:noProof/>
          <w:spacing w:val="-5"/>
          <w:kern w:val="28"/>
          <w:sz w:val="24"/>
        </w:rPr>
        <w:t>61</w:t>
      </w:r>
      <w:r>
        <w:rPr>
          <w:bCs/>
          <w:sz w:val="24"/>
        </w:rPr>
        <w:fldChar w:fldCharType="end"/>
      </w:r>
      <w:r>
        <w:rPr>
          <w:bCs/>
          <w:sz w:val="24"/>
        </w:rPr>
        <w:t>).</w:t>
      </w:r>
    </w:p>
    <w:p w:rsidR="00E264BA" w:rsidRDefault="00E264BA" w:rsidP="00E264BA">
      <w:pPr>
        <w:spacing w:before="0" w:after="0"/>
        <w:ind w:firstLine="0"/>
        <w:contextualSpacing/>
        <w:jc w:val="right"/>
        <w:rPr>
          <w:bCs/>
          <w:sz w:val="24"/>
        </w:rPr>
      </w:pPr>
      <w:r w:rsidRPr="00865E35">
        <w:rPr>
          <w:bCs/>
          <w:noProof/>
          <w:sz w:val="24"/>
        </w:rPr>
        <w:drawing>
          <wp:inline distT="0" distB="0" distL="0" distR="0" wp14:anchorId="25B6A2B1" wp14:editId="6A8C2B60">
            <wp:extent cx="4819458" cy="769237"/>
            <wp:effectExtent l="0" t="0" r="635"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32676" cy="771347"/>
                    </a:xfrm>
                    <a:prstGeom prst="rect">
                      <a:avLst/>
                    </a:prstGeom>
                  </pic:spPr>
                </pic:pic>
              </a:graphicData>
            </a:graphic>
          </wp:inline>
        </w:drawing>
      </w:r>
    </w:p>
    <w:p w:rsidR="00E264BA" w:rsidRDefault="00E264BA" w:rsidP="00E264BA">
      <w:pPr>
        <w:spacing w:before="0" w:after="0"/>
        <w:ind w:firstLine="0"/>
        <w:contextualSpacing/>
        <w:jc w:val="center"/>
        <w:rPr>
          <w:bCs/>
          <w:sz w:val="24"/>
        </w:rPr>
      </w:pPr>
      <w:bookmarkStart w:id="88" w:name="_Ref533069226"/>
      <w:r w:rsidRPr="00711E53">
        <w:rPr>
          <w:spacing w:val="-5"/>
          <w:kern w:val="28"/>
          <w:sz w:val="24"/>
        </w:rPr>
        <w:lastRenderedPageBreak/>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61</w:t>
      </w:r>
      <w:r w:rsidRPr="00711E53">
        <w:rPr>
          <w:spacing w:val="-5"/>
          <w:kern w:val="28"/>
          <w:sz w:val="24"/>
        </w:rPr>
        <w:fldChar w:fldCharType="end"/>
      </w:r>
      <w:bookmarkEnd w:id="88"/>
      <w:r>
        <w:rPr>
          <w:spacing w:val="-5"/>
          <w:kern w:val="28"/>
          <w:sz w:val="24"/>
        </w:rPr>
        <w:t>. Заполнение полей для выдаваемого взамен свидетельства</w:t>
      </w:r>
    </w:p>
    <w:p w:rsidR="00E264BA" w:rsidRDefault="00E264BA" w:rsidP="00E264BA">
      <w:pPr>
        <w:spacing w:before="0" w:after="0"/>
        <w:contextualSpacing/>
        <w:rPr>
          <w:sz w:val="24"/>
        </w:rPr>
      </w:pPr>
      <w:r>
        <w:rPr>
          <w:bCs/>
          <w:sz w:val="24"/>
        </w:rPr>
        <w:t xml:space="preserve">После редактирования полей свидетельство следует сохранить и отправить на печать. Форма свидетельства закроется. В списке свидетельств в колонке </w:t>
      </w:r>
      <w:r>
        <w:rPr>
          <w:sz w:val="24"/>
        </w:rPr>
        <w:t>«Статус свидетельства» отобразится наименование последнего сохраненного статуса свидетельства.</w:t>
      </w:r>
    </w:p>
    <w:p w:rsidR="00E264BA" w:rsidRDefault="00E264BA" w:rsidP="00E264BA">
      <w:pPr>
        <w:spacing w:before="0" w:after="0"/>
        <w:contextualSpacing/>
        <w:rPr>
          <w:sz w:val="24"/>
        </w:rPr>
      </w:pPr>
      <w:r>
        <w:rPr>
          <w:sz w:val="24"/>
        </w:rPr>
        <w:t>Для просмотра данных предыдущих свидетельств следует его открыть на редактирование. В</w:t>
      </w:r>
      <w:r w:rsidRPr="00711E53">
        <w:rPr>
          <w:sz w:val="24"/>
        </w:rPr>
        <w:t xml:space="preserve"> нижней части окна в наименовании вкладки с открытым свидетельством будет указан номер и </w:t>
      </w:r>
      <w:r>
        <w:rPr>
          <w:sz w:val="24"/>
        </w:rPr>
        <w:t>статус данного свидетельства (</w:t>
      </w:r>
      <w:r>
        <w:rPr>
          <w:sz w:val="24"/>
        </w:rPr>
        <w:fldChar w:fldCharType="begin"/>
      </w:r>
      <w:r>
        <w:rPr>
          <w:sz w:val="24"/>
        </w:rPr>
        <w:instrText xml:space="preserve"> REF _Ref483229922 \h </w:instrText>
      </w:r>
      <w:r>
        <w:rPr>
          <w:sz w:val="24"/>
        </w:rPr>
      </w:r>
      <w:r>
        <w:rPr>
          <w:sz w:val="24"/>
        </w:rPr>
        <w:fldChar w:fldCharType="separate"/>
      </w:r>
      <w:r w:rsidRPr="00711E53">
        <w:rPr>
          <w:spacing w:val="-5"/>
          <w:kern w:val="28"/>
          <w:sz w:val="24"/>
        </w:rPr>
        <w:t xml:space="preserve">Рисунок </w:t>
      </w:r>
      <w:r>
        <w:rPr>
          <w:noProof/>
          <w:spacing w:val="-5"/>
          <w:kern w:val="28"/>
          <w:sz w:val="24"/>
        </w:rPr>
        <w:t>62</w:t>
      </w:r>
      <w:r>
        <w:rPr>
          <w:sz w:val="24"/>
        </w:rPr>
        <w:fldChar w:fldCharType="end"/>
      </w:r>
      <w:r>
        <w:rPr>
          <w:sz w:val="24"/>
        </w:rPr>
        <w:t xml:space="preserve">). </w:t>
      </w:r>
    </w:p>
    <w:p w:rsidR="00E264BA" w:rsidRPr="00711E53" w:rsidRDefault="00E264BA" w:rsidP="00E264BA">
      <w:pPr>
        <w:keepNext/>
        <w:spacing w:before="0" w:after="0"/>
        <w:ind w:firstLine="0"/>
        <w:contextualSpacing/>
        <w:jc w:val="center"/>
        <w:rPr>
          <w:sz w:val="24"/>
        </w:rPr>
      </w:pPr>
      <w:r w:rsidRPr="00711E53">
        <w:rPr>
          <w:noProof/>
          <w:sz w:val="24"/>
        </w:rPr>
        <w:drawing>
          <wp:inline distT="0" distB="0" distL="0" distR="0" wp14:anchorId="1E69023B" wp14:editId="3D874AAE">
            <wp:extent cx="2209800" cy="1228725"/>
            <wp:effectExtent l="0" t="0" r="0" b="9525"/>
            <wp:docPr id="2790" name="Рисунок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09800" cy="1228725"/>
                    </a:xfrm>
                    <a:prstGeom prst="rect">
                      <a:avLst/>
                    </a:prstGeom>
                  </pic:spPr>
                </pic:pic>
              </a:graphicData>
            </a:graphic>
          </wp:inline>
        </w:drawing>
      </w:r>
    </w:p>
    <w:p w:rsidR="00E264BA" w:rsidRPr="00711E53" w:rsidRDefault="00E264BA" w:rsidP="00E264BA">
      <w:pPr>
        <w:spacing w:before="0" w:after="0"/>
        <w:ind w:firstLine="0"/>
        <w:contextualSpacing/>
        <w:jc w:val="center"/>
        <w:rPr>
          <w:spacing w:val="-5"/>
          <w:kern w:val="28"/>
          <w:sz w:val="24"/>
        </w:rPr>
      </w:pPr>
      <w:bookmarkStart w:id="89" w:name="_Ref483229922"/>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62</w:t>
      </w:r>
      <w:r w:rsidRPr="00711E53">
        <w:rPr>
          <w:spacing w:val="-5"/>
          <w:kern w:val="28"/>
          <w:sz w:val="24"/>
        </w:rPr>
        <w:fldChar w:fldCharType="end"/>
      </w:r>
      <w:bookmarkEnd w:id="89"/>
      <w:r w:rsidRPr="00711E53">
        <w:rPr>
          <w:spacing w:val="-5"/>
          <w:kern w:val="28"/>
          <w:sz w:val="24"/>
        </w:rPr>
        <w:t>. Вкладки со свидетельствами в окне «Свидетельство о смерти»</w:t>
      </w:r>
    </w:p>
    <w:p w:rsidR="00E264BA" w:rsidRDefault="00E264BA" w:rsidP="00E264BA">
      <w:pPr>
        <w:spacing w:before="0" w:after="0"/>
        <w:contextualSpacing/>
        <w:rPr>
          <w:sz w:val="24"/>
        </w:rPr>
      </w:pPr>
      <w:r>
        <w:rPr>
          <w:sz w:val="24"/>
        </w:rPr>
        <w:t xml:space="preserve">Для просмотра формы предыдущего свидетельства следует выбрать его в списке свидетельств. Появится форма с предупреждением </w:t>
      </w:r>
      <w:r>
        <w:rPr>
          <w:spacing w:val="-5"/>
          <w:kern w:val="28"/>
          <w:sz w:val="24"/>
        </w:rPr>
        <w:t>о сохранении формы перед переходом</w:t>
      </w:r>
      <w:r>
        <w:rPr>
          <w:sz w:val="24"/>
        </w:rPr>
        <w:t xml:space="preserve"> (</w:t>
      </w:r>
      <w:r>
        <w:rPr>
          <w:sz w:val="24"/>
        </w:rPr>
        <w:fldChar w:fldCharType="begin"/>
      </w:r>
      <w:r>
        <w:rPr>
          <w:sz w:val="24"/>
        </w:rPr>
        <w:instrText xml:space="preserve"> REF _Ref533069245 \h </w:instrText>
      </w:r>
      <w:r>
        <w:rPr>
          <w:sz w:val="24"/>
        </w:rPr>
      </w:r>
      <w:r>
        <w:rPr>
          <w:sz w:val="24"/>
        </w:rPr>
        <w:fldChar w:fldCharType="separate"/>
      </w:r>
      <w:r w:rsidRPr="00711E53">
        <w:rPr>
          <w:spacing w:val="-5"/>
          <w:kern w:val="28"/>
          <w:sz w:val="24"/>
        </w:rPr>
        <w:t xml:space="preserve">Рисунок </w:t>
      </w:r>
      <w:r>
        <w:rPr>
          <w:noProof/>
          <w:spacing w:val="-5"/>
          <w:kern w:val="28"/>
          <w:sz w:val="24"/>
        </w:rPr>
        <w:t>63</w:t>
      </w:r>
      <w:r>
        <w:rPr>
          <w:sz w:val="24"/>
        </w:rPr>
        <w:fldChar w:fldCharType="end"/>
      </w:r>
      <w:r>
        <w:rPr>
          <w:sz w:val="24"/>
        </w:rPr>
        <w:t>):</w:t>
      </w:r>
    </w:p>
    <w:p w:rsidR="00E264BA" w:rsidRDefault="00E264BA" w:rsidP="00E264BA">
      <w:pPr>
        <w:spacing w:before="0" w:after="0"/>
        <w:ind w:hanging="142"/>
        <w:contextualSpacing/>
        <w:jc w:val="center"/>
        <w:rPr>
          <w:b/>
          <w:sz w:val="24"/>
        </w:rPr>
      </w:pPr>
      <w:r w:rsidRPr="002627A3">
        <w:rPr>
          <w:b/>
          <w:noProof/>
          <w:sz w:val="24"/>
        </w:rPr>
        <w:drawing>
          <wp:inline distT="0" distB="0" distL="0" distR="0" wp14:anchorId="0A48C65D" wp14:editId="24EE8666">
            <wp:extent cx="1990725" cy="1209675"/>
            <wp:effectExtent l="0" t="0" r="9525" b="9525"/>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90725" cy="1209675"/>
                    </a:xfrm>
                    <a:prstGeom prst="rect">
                      <a:avLst/>
                    </a:prstGeom>
                  </pic:spPr>
                </pic:pic>
              </a:graphicData>
            </a:graphic>
          </wp:inline>
        </w:drawing>
      </w:r>
    </w:p>
    <w:p w:rsidR="00E264BA" w:rsidRPr="002627A3" w:rsidRDefault="00E264BA" w:rsidP="00E264BA">
      <w:pPr>
        <w:spacing w:before="0" w:after="0"/>
        <w:ind w:hanging="142"/>
        <w:contextualSpacing/>
        <w:jc w:val="center"/>
        <w:rPr>
          <w:b/>
          <w:sz w:val="24"/>
        </w:rPr>
      </w:pPr>
      <w:bookmarkStart w:id="90" w:name="_Ref53306924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63</w:t>
      </w:r>
      <w:r w:rsidRPr="00711E53">
        <w:rPr>
          <w:spacing w:val="-5"/>
          <w:kern w:val="28"/>
          <w:sz w:val="24"/>
        </w:rPr>
        <w:fldChar w:fldCharType="end"/>
      </w:r>
      <w:bookmarkEnd w:id="90"/>
      <w:r w:rsidRPr="00711E53">
        <w:rPr>
          <w:spacing w:val="-5"/>
          <w:kern w:val="28"/>
          <w:sz w:val="24"/>
        </w:rPr>
        <w:t xml:space="preserve">. </w:t>
      </w:r>
      <w:r>
        <w:rPr>
          <w:spacing w:val="-5"/>
          <w:kern w:val="28"/>
          <w:sz w:val="24"/>
        </w:rPr>
        <w:t>Предупреждение о сохранении формы перед переходом</w:t>
      </w:r>
    </w:p>
    <w:p w:rsidR="00E264BA" w:rsidRPr="00711E53" w:rsidRDefault="00E264BA" w:rsidP="00E264BA">
      <w:pPr>
        <w:spacing w:before="0" w:after="0"/>
        <w:contextualSpacing/>
        <w:rPr>
          <w:sz w:val="24"/>
        </w:rPr>
      </w:pPr>
      <w:r>
        <w:rPr>
          <w:sz w:val="24"/>
        </w:rPr>
        <w:t>После нажатия кнопки «Сохранить» или «Не сохранять» откроется форма неактуального свидетельства.</w:t>
      </w:r>
    </w:p>
    <w:p w:rsidR="00E264BA" w:rsidRPr="007B7865" w:rsidRDefault="00E264BA" w:rsidP="00E264BA">
      <w:pPr>
        <w:keepNext/>
        <w:numPr>
          <w:ilvl w:val="3"/>
          <w:numId w:val="2"/>
        </w:numPr>
        <w:tabs>
          <w:tab w:val="clear" w:pos="864"/>
          <w:tab w:val="left" w:pos="851"/>
        </w:tabs>
        <w:spacing w:before="240" w:after="60" w:line="259" w:lineRule="auto"/>
        <w:ind w:left="2357" w:hanging="2357"/>
        <w:jc w:val="left"/>
        <w:outlineLvl w:val="3"/>
        <w:rPr>
          <w:b/>
          <w:sz w:val="24"/>
          <w:lang w:eastAsia="en-US"/>
        </w:rPr>
      </w:pPr>
      <w:r w:rsidRPr="007B7865">
        <w:rPr>
          <w:b/>
          <w:sz w:val="24"/>
          <w:lang w:eastAsia="en-US"/>
        </w:rPr>
        <w:t>Создание дубликата свидетельства о смерти</w:t>
      </w:r>
    </w:p>
    <w:p w:rsidR="00E264BA" w:rsidRDefault="00E264BA" w:rsidP="00E264BA">
      <w:pPr>
        <w:spacing w:before="0" w:after="0"/>
        <w:contextualSpacing/>
        <w:rPr>
          <w:spacing w:val="-5"/>
          <w:kern w:val="28"/>
          <w:sz w:val="24"/>
        </w:rPr>
      </w:pPr>
      <w:r>
        <w:rPr>
          <w:bCs/>
          <w:sz w:val="24"/>
        </w:rPr>
        <w:t xml:space="preserve">При утере медицинского свидетельства о смерти оформляется его дубликат. </w:t>
      </w:r>
      <w:r>
        <w:rPr>
          <w:sz w:val="24"/>
        </w:rPr>
        <w:t xml:space="preserve">Рассмотрим создание дубликата на примере свидетельстве о смерти. </w:t>
      </w:r>
      <w:r>
        <w:rPr>
          <w:bCs/>
          <w:sz w:val="24"/>
        </w:rPr>
        <w:t xml:space="preserve">Для выдачи дубликата в списке свидетельств о смерти в разделе «Журнал умерших» следует найти нужное и </w:t>
      </w:r>
      <w:r w:rsidRPr="00711E53">
        <w:rPr>
          <w:sz w:val="24"/>
        </w:rPr>
        <w:t>выбрать пункт «Редактировать»</w:t>
      </w:r>
      <w:r>
        <w:rPr>
          <w:sz w:val="24"/>
        </w:rPr>
        <w:t xml:space="preserve">. </w:t>
      </w:r>
      <w:r w:rsidRPr="00711E53">
        <w:rPr>
          <w:sz w:val="24"/>
        </w:rPr>
        <w:t>Откроется окно «Свидетельство о смерти</w:t>
      </w:r>
      <w:r>
        <w:rPr>
          <w:sz w:val="24"/>
        </w:rPr>
        <w:t xml:space="preserve">», не доступное для редактирования </w:t>
      </w:r>
      <w:r w:rsidRPr="00711E53">
        <w:rPr>
          <w:sz w:val="24"/>
        </w:rPr>
        <w:t>(</w:t>
      </w:r>
      <w:r>
        <w:rPr>
          <w:sz w:val="24"/>
        </w:rPr>
        <w:fldChar w:fldCharType="begin"/>
      </w:r>
      <w:r>
        <w:rPr>
          <w:sz w:val="24"/>
        </w:rPr>
        <w:instrText xml:space="preserve"> REF _Ref533069265 \h </w:instrText>
      </w:r>
      <w:r>
        <w:rPr>
          <w:sz w:val="24"/>
        </w:rPr>
      </w:r>
      <w:r>
        <w:rPr>
          <w:sz w:val="24"/>
        </w:rPr>
        <w:fldChar w:fldCharType="separate"/>
      </w:r>
      <w:r w:rsidRPr="00711E53">
        <w:rPr>
          <w:spacing w:val="-5"/>
          <w:kern w:val="28"/>
          <w:sz w:val="24"/>
        </w:rPr>
        <w:t xml:space="preserve">Рисунок </w:t>
      </w:r>
      <w:r>
        <w:rPr>
          <w:noProof/>
          <w:spacing w:val="-5"/>
          <w:kern w:val="28"/>
          <w:sz w:val="24"/>
        </w:rPr>
        <w:t>64</w:t>
      </w:r>
      <w:r>
        <w:rPr>
          <w:sz w:val="24"/>
        </w:rPr>
        <w:fldChar w:fldCharType="end"/>
      </w:r>
      <w:r w:rsidRPr="00711E53">
        <w:rPr>
          <w:sz w:val="24"/>
        </w:rPr>
        <w:t>).</w:t>
      </w:r>
      <w:r>
        <w:rPr>
          <w:sz w:val="24"/>
        </w:rPr>
        <w:t xml:space="preserve"> </w:t>
      </w:r>
      <w:r>
        <w:rPr>
          <w:spacing w:val="-5"/>
          <w:kern w:val="28"/>
          <w:sz w:val="24"/>
        </w:rPr>
        <w:t>В поле «Дубликат» следует установить флажок.</w:t>
      </w:r>
    </w:p>
    <w:p w:rsidR="00E264BA" w:rsidRDefault="00E264BA" w:rsidP="00E264BA">
      <w:pPr>
        <w:spacing w:before="0" w:after="0"/>
        <w:ind w:firstLine="0"/>
        <w:contextualSpacing/>
        <w:jc w:val="center"/>
        <w:rPr>
          <w:sz w:val="24"/>
        </w:rPr>
      </w:pPr>
      <w:r w:rsidRPr="00863E2E">
        <w:rPr>
          <w:noProof/>
          <w:sz w:val="24"/>
        </w:rPr>
        <w:lastRenderedPageBreak/>
        <w:drawing>
          <wp:inline distT="0" distB="0" distL="0" distR="0" wp14:anchorId="6DA6BBC3" wp14:editId="307E1756">
            <wp:extent cx="5509569" cy="4394579"/>
            <wp:effectExtent l="0" t="0" r="0" b="635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748" cy="4395519"/>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bookmarkStart w:id="91" w:name="_Ref533069265"/>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64</w:t>
      </w:r>
      <w:r w:rsidRPr="00711E53">
        <w:rPr>
          <w:spacing w:val="-5"/>
          <w:kern w:val="28"/>
          <w:sz w:val="24"/>
        </w:rPr>
        <w:fldChar w:fldCharType="end"/>
      </w:r>
      <w:bookmarkEnd w:id="91"/>
      <w:r>
        <w:rPr>
          <w:spacing w:val="-5"/>
          <w:kern w:val="28"/>
          <w:sz w:val="24"/>
        </w:rPr>
        <w:t>. Создание дубликата свидетельства о смерти</w:t>
      </w:r>
    </w:p>
    <w:p w:rsidR="00E264BA" w:rsidRDefault="00E264BA" w:rsidP="00E264BA">
      <w:pPr>
        <w:spacing w:before="0" w:after="0"/>
        <w:contextualSpacing/>
        <w:rPr>
          <w:spacing w:val="-5"/>
          <w:kern w:val="28"/>
          <w:sz w:val="24"/>
        </w:rPr>
      </w:pPr>
      <w:r>
        <w:rPr>
          <w:spacing w:val="-5"/>
          <w:kern w:val="28"/>
          <w:sz w:val="24"/>
        </w:rPr>
        <w:t>На форме отобразятся поля: «Серия (исходного)», «Номер (исходного)» и «Дата выдачи (исходного)».</w:t>
      </w:r>
    </w:p>
    <w:p w:rsidR="00E264BA" w:rsidRDefault="00E264BA" w:rsidP="00E264BA">
      <w:pPr>
        <w:spacing w:before="0" w:after="0"/>
        <w:contextualSpacing/>
        <w:rPr>
          <w:spacing w:val="-5"/>
          <w:kern w:val="28"/>
          <w:sz w:val="24"/>
        </w:rPr>
      </w:pPr>
      <w:r>
        <w:rPr>
          <w:spacing w:val="-5"/>
          <w:kern w:val="28"/>
          <w:sz w:val="24"/>
        </w:rPr>
        <w:t>В дубликате свидетельства следует заполнить поля: «Серия», «Номер» и «Дата выдачи». «Дата выдачи» заполняется автоматически текущей датой.</w:t>
      </w:r>
    </w:p>
    <w:p w:rsidR="00E264BA" w:rsidRDefault="00E264BA" w:rsidP="00E264BA">
      <w:pPr>
        <w:spacing w:before="0" w:after="0"/>
        <w:contextualSpacing/>
        <w:rPr>
          <w:spacing w:val="-5"/>
          <w:kern w:val="28"/>
          <w:sz w:val="24"/>
        </w:rPr>
      </w:pPr>
      <w:r>
        <w:rPr>
          <w:spacing w:val="-5"/>
          <w:kern w:val="28"/>
          <w:sz w:val="24"/>
        </w:rPr>
        <w:t xml:space="preserve">После заполнения формы дубликат следует сохранить и вывести на печать. Печать дубликатов осуществляется аналогично печати свидетельств (см. п. </w:t>
      </w:r>
      <w:r>
        <w:rPr>
          <w:spacing w:val="-5"/>
          <w:kern w:val="28"/>
          <w:sz w:val="24"/>
        </w:rPr>
        <w:fldChar w:fldCharType="begin"/>
      </w:r>
      <w:r>
        <w:rPr>
          <w:spacing w:val="-5"/>
          <w:kern w:val="28"/>
          <w:sz w:val="24"/>
        </w:rPr>
        <w:instrText xml:space="preserve"> REF _Ref532918687 \r \h </w:instrText>
      </w:r>
      <w:r>
        <w:rPr>
          <w:spacing w:val="-5"/>
          <w:kern w:val="28"/>
          <w:sz w:val="24"/>
        </w:rPr>
      </w:r>
      <w:r>
        <w:rPr>
          <w:spacing w:val="-5"/>
          <w:kern w:val="28"/>
          <w:sz w:val="24"/>
        </w:rPr>
        <w:fldChar w:fldCharType="separate"/>
      </w:r>
      <w:r>
        <w:rPr>
          <w:spacing w:val="-5"/>
          <w:kern w:val="28"/>
          <w:sz w:val="24"/>
        </w:rPr>
        <w:t>1.1.1.3</w:t>
      </w:r>
      <w:r>
        <w:rPr>
          <w:spacing w:val="-5"/>
          <w:kern w:val="28"/>
          <w:sz w:val="24"/>
        </w:rPr>
        <w:fldChar w:fldCharType="end"/>
      </w:r>
      <w:r>
        <w:rPr>
          <w:spacing w:val="-5"/>
          <w:kern w:val="28"/>
          <w:sz w:val="24"/>
        </w:rPr>
        <w:t>). В печатной форме дубликата выводится пометка «Дубликат взамен».</w:t>
      </w:r>
    </w:p>
    <w:p w:rsidR="00E264BA" w:rsidRPr="00711E53" w:rsidRDefault="00E264BA" w:rsidP="00E264BA">
      <w:pPr>
        <w:spacing w:before="0" w:after="0"/>
        <w:ind w:firstLine="0"/>
        <w:contextualSpacing/>
        <w:jc w:val="center"/>
        <w:rPr>
          <w:spacing w:val="-5"/>
          <w:kern w:val="28"/>
          <w:sz w:val="24"/>
        </w:rPr>
      </w:pPr>
      <w:r w:rsidRPr="00F32B4D">
        <w:rPr>
          <w:noProof/>
          <w:spacing w:val="-5"/>
          <w:kern w:val="28"/>
          <w:sz w:val="24"/>
        </w:rPr>
        <w:lastRenderedPageBreak/>
        <w:drawing>
          <wp:inline distT="0" distB="0" distL="0" distR="0" wp14:anchorId="7051FC81" wp14:editId="1450DEE5">
            <wp:extent cx="5325641" cy="2613288"/>
            <wp:effectExtent l="0" t="0" r="889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27119" cy="2614013"/>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65</w:t>
      </w:r>
      <w:r w:rsidRPr="00711E53">
        <w:rPr>
          <w:spacing w:val="-5"/>
          <w:kern w:val="28"/>
          <w:sz w:val="24"/>
        </w:rPr>
        <w:fldChar w:fldCharType="end"/>
      </w:r>
      <w:r w:rsidRPr="00711E53">
        <w:rPr>
          <w:spacing w:val="-5"/>
          <w:kern w:val="28"/>
          <w:sz w:val="24"/>
        </w:rPr>
        <w:t xml:space="preserve">. </w:t>
      </w:r>
      <w:r>
        <w:rPr>
          <w:spacing w:val="-5"/>
          <w:kern w:val="28"/>
          <w:sz w:val="24"/>
        </w:rPr>
        <w:t>Фрагмент пробной печатной</w:t>
      </w:r>
      <w:r w:rsidRPr="00711E53">
        <w:rPr>
          <w:spacing w:val="-5"/>
          <w:kern w:val="28"/>
          <w:sz w:val="24"/>
        </w:rPr>
        <w:t xml:space="preserve"> форм</w:t>
      </w:r>
      <w:r>
        <w:rPr>
          <w:spacing w:val="-5"/>
          <w:kern w:val="28"/>
          <w:sz w:val="24"/>
        </w:rPr>
        <w:t>ы</w:t>
      </w:r>
      <w:r w:rsidRPr="00711E53">
        <w:rPr>
          <w:spacing w:val="-5"/>
          <w:kern w:val="28"/>
          <w:sz w:val="24"/>
        </w:rPr>
        <w:t xml:space="preserve"> </w:t>
      </w:r>
      <w:r>
        <w:rPr>
          <w:spacing w:val="-5"/>
          <w:kern w:val="28"/>
          <w:sz w:val="24"/>
        </w:rPr>
        <w:t xml:space="preserve">дубликата </w:t>
      </w:r>
      <w:r w:rsidRPr="00711E53">
        <w:rPr>
          <w:spacing w:val="-5"/>
          <w:kern w:val="28"/>
          <w:sz w:val="24"/>
        </w:rPr>
        <w:t>свидетельства о смерти по форме № 106/У-08</w:t>
      </w:r>
    </w:p>
    <w:p w:rsidR="00E264BA" w:rsidRPr="00D00D7C" w:rsidRDefault="00E264BA" w:rsidP="00E264BA">
      <w:pPr>
        <w:keepNext/>
        <w:numPr>
          <w:ilvl w:val="3"/>
          <w:numId w:val="2"/>
        </w:numPr>
        <w:tabs>
          <w:tab w:val="clear" w:pos="864"/>
          <w:tab w:val="left" w:pos="851"/>
        </w:tabs>
        <w:spacing w:before="240" w:after="60" w:line="259" w:lineRule="auto"/>
        <w:ind w:left="2357" w:hanging="2357"/>
        <w:jc w:val="left"/>
        <w:outlineLvl w:val="3"/>
        <w:rPr>
          <w:b/>
          <w:sz w:val="24"/>
          <w:lang w:eastAsia="en-US"/>
        </w:rPr>
      </w:pPr>
      <w:bookmarkStart w:id="92" w:name="_Ref532812152"/>
      <w:r>
        <w:rPr>
          <w:b/>
          <w:sz w:val="24"/>
          <w:lang w:eastAsia="en-US"/>
        </w:rPr>
        <w:t>Формирование отчетных форм</w:t>
      </w:r>
      <w:r w:rsidRPr="00D00D7C">
        <w:rPr>
          <w:b/>
          <w:sz w:val="24"/>
          <w:lang w:eastAsia="en-US"/>
        </w:rPr>
        <w:t xml:space="preserve"> по </w:t>
      </w:r>
      <w:r>
        <w:rPr>
          <w:b/>
          <w:sz w:val="24"/>
          <w:lang w:eastAsia="en-US"/>
        </w:rPr>
        <w:t>выдаче</w:t>
      </w:r>
      <w:r w:rsidRPr="00D00D7C">
        <w:rPr>
          <w:b/>
          <w:sz w:val="24"/>
          <w:lang w:eastAsia="en-US"/>
        </w:rPr>
        <w:t xml:space="preserve"> свидетельств о смерти</w:t>
      </w:r>
      <w:bookmarkEnd w:id="92"/>
    </w:p>
    <w:p w:rsidR="00E264BA" w:rsidRPr="00D00D7C" w:rsidRDefault="00E264BA" w:rsidP="00E264BA">
      <w:pPr>
        <w:rPr>
          <w:sz w:val="24"/>
        </w:rPr>
      </w:pPr>
      <w:r>
        <w:rPr>
          <w:bCs/>
          <w:sz w:val="24"/>
        </w:rPr>
        <w:t>Формирование отчетных форм по выдаче</w:t>
      </w:r>
      <w:r w:rsidRPr="00D00D7C">
        <w:rPr>
          <w:bCs/>
          <w:sz w:val="24"/>
        </w:rPr>
        <w:t xml:space="preserve"> свидетельств о смерти</w:t>
      </w:r>
      <w:r>
        <w:rPr>
          <w:bCs/>
          <w:sz w:val="24"/>
        </w:rPr>
        <w:t xml:space="preserve"> осуществляется в разделе </w:t>
      </w:r>
      <w:r w:rsidRPr="00D00D7C">
        <w:rPr>
          <w:bCs/>
          <w:noProof/>
          <w:sz w:val="24"/>
        </w:rPr>
        <w:drawing>
          <wp:inline distT="0" distB="0" distL="0" distR="0" wp14:anchorId="7D83BEBF" wp14:editId="42399122">
            <wp:extent cx="1665427" cy="394052"/>
            <wp:effectExtent l="0" t="0" r="0" b="635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77293" cy="396860"/>
                    </a:xfrm>
                    <a:prstGeom prst="rect">
                      <a:avLst/>
                    </a:prstGeom>
                  </pic:spPr>
                </pic:pic>
              </a:graphicData>
            </a:graphic>
          </wp:inline>
        </w:drawing>
      </w:r>
      <w:r>
        <w:rPr>
          <w:bCs/>
          <w:sz w:val="24"/>
        </w:rPr>
        <w:t xml:space="preserve">. Описание алгоритма формирования отчетов приведено ранее в п. </w:t>
      </w:r>
      <w:r>
        <w:rPr>
          <w:bCs/>
          <w:sz w:val="24"/>
        </w:rPr>
        <w:fldChar w:fldCharType="begin"/>
      </w:r>
      <w:r>
        <w:rPr>
          <w:bCs/>
          <w:sz w:val="24"/>
        </w:rPr>
        <w:instrText xml:space="preserve"> REF _Ref533170135 \r \h </w:instrText>
      </w:r>
      <w:r>
        <w:rPr>
          <w:bCs/>
          <w:sz w:val="24"/>
        </w:rPr>
        <w:fldChar w:fldCharType="separate"/>
      </w:r>
      <w:r>
        <w:rPr>
          <w:b/>
          <w:sz w:val="24"/>
        </w:rPr>
        <w:t>Ошибка! Источник ссылки не найден.</w:t>
      </w:r>
      <w:r>
        <w:rPr>
          <w:bCs/>
          <w:sz w:val="24"/>
        </w:rPr>
        <w:fldChar w:fldCharType="end"/>
      </w:r>
      <w:r>
        <w:rPr>
          <w:bCs/>
          <w:sz w:val="24"/>
        </w:rPr>
        <w:t>.</w:t>
      </w:r>
    </w:p>
    <w:p w:rsidR="00E264BA" w:rsidRDefault="00E264BA" w:rsidP="00E264BA">
      <w:pPr>
        <w:pStyle w:val="a3"/>
        <w:contextualSpacing/>
        <w:rPr>
          <w:rFonts w:cs="Times New Roman"/>
          <w:sz w:val="24"/>
        </w:rPr>
      </w:pPr>
      <w:r>
        <w:rPr>
          <w:rFonts w:cs="Times New Roman"/>
          <w:sz w:val="24"/>
        </w:rPr>
        <w:t>Для формирования доступны следующие отчеты:</w:t>
      </w:r>
    </w:p>
    <w:p w:rsidR="00E264BA" w:rsidRDefault="00E264BA" w:rsidP="00E264BA">
      <w:pPr>
        <w:pStyle w:val="a3"/>
        <w:numPr>
          <w:ilvl w:val="0"/>
          <w:numId w:val="34"/>
        </w:numPr>
        <w:contextualSpacing/>
        <w:rPr>
          <w:bCs w:val="0"/>
          <w:sz w:val="24"/>
        </w:rPr>
      </w:pPr>
      <w:r>
        <w:rPr>
          <w:bCs w:val="0"/>
          <w:sz w:val="24"/>
        </w:rPr>
        <w:t>Выгрузка по смерти;</w:t>
      </w:r>
    </w:p>
    <w:p w:rsidR="00E264BA" w:rsidRDefault="00E264BA" w:rsidP="00E264BA">
      <w:pPr>
        <w:pStyle w:val="a3"/>
        <w:numPr>
          <w:ilvl w:val="0"/>
          <w:numId w:val="34"/>
        </w:numPr>
        <w:contextualSpacing/>
        <w:rPr>
          <w:bCs w:val="0"/>
          <w:sz w:val="24"/>
        </w:rPr>
      </w:pPr>
      <w:r>
        <w:rPr>
          <w:bCs w:val="0"/>
          <w:sz w:val="24"/>
        </w:rPr>
        <w:t>Журнал учета выдачи медицинских свидетельств о перинатальной смерти;</w:t>
      </w:r>
    </w:p>
    <w:p w:rsidR="00E264BA" w:rsidRDefault="00E264BA" w:rsidP="00E264BA">
      <w:pPr>
        <w:pStyle w:val="a3"/>
        <w:numPr>
          <w:ilvl w:val="0"/>
          <w:numId w:val="34"/>
        </w:numPr>
        <w:contextualSpacing/>
        <w:rPr>
          <w:bCs w:val="0"/>
          <w:sz w:val="24"/>
        </w:rPr>
      </w:pPr>
      <w:r>
        <w:rPr>
          <w:bCs w:val="0"/>
          <w:sz w:val="24"/>
        </w:rPr>
        <w:t>Журнал учета выдачи медицинских свидетельств о смерти;</w:t>
      </w:r>
    </w:p>
    <w:p w:rsidR="00E264BA" w:rsidRDefault="00E264BA" w:rsidP="00E264BA">
      <w:pPr>
        <w:pStyle w:val="a3"/>
        <w:numPr>
          <w:ilvl w:val="0"/>
          <w:numId w:val="34"/>
        </w:numPr>
        <w:contextualSpacing/>
        <w:rPr>
          <w:bCs w:val="0"/>
          <w:sz w:val="24"/>
        </w:rPr>
      </w:pPr>
      <w:r w:rsidRPr="007502FB">
        <w:rPr>
          <w:bCs w:val="0"/>
          <w:sz w:val="24"/>
        </w:rPr>
        <w:t>Журнал учета выдачи дубликатов медицинских свидетельств о перинатальной смерти</w:t>
      </w:r>
      <w:r>
        <w:rPr>
          <w:bCs w:val="0"/>
          <w:sz w:val="24"/>
        </w:rPr>
        <w:t>;</w:t>
      </w:r>
    </w:p>
    <w:p w:rsidR="00E264BA" w:rsidRDefault="00E264BA" w:rsidP="00E264BA">
      <w:pPr>
        <w:pStyle w:val="a3"/>
        <w:numPr>
          <w:ilvl w:val="0"/>
          <w:numId w:val="34"/>
        </w:numPr>
        <w:contextualSpacing/>
        <w:rPr>
          <w:bCs w:val="0"/>
          <w:sz w:val="24"/>
        </w:rPr>
      </w:pPr>
      <w:r w:rsidRPr="007502FB">
        <w:rPr>
          <w:bCs w:val="0"/>
          <w:sz w:val="24"/>
        </w:rPr>
        <w:t>Журнал учета выдачи дубликатов медицинских свидетельств о смерти</w:t>
      </w:r>
      <w:r>
        <w:rPr>
          <w:bCs w:val="0"/>
          <w:sz w:val="24"/>
        </w:rPr>
        <w:t>.</w:t>
      </w:r>
    </w:p>
    <w:p w:rsidR="00E264BA" w:rsidRDefault="00E264BA" w:rsidP="00E264BA">
      <w:pPr>
        <w:rPr>
          <w:bCs/>
          <w:sz w:val="24"/>
        </w:rPr>
      </w:pPr>
      <w:r>
        <w:rPr>
          <w:bCs/>
          <w:sz w:val="24"/>
        </w:rPr>
        <w:t>В качестве параметров формирования отчетов следует ввести период создания свидетельства о смерти (</w:t>
      </w:r>
      <w:r>
        <w:rPr>
          <w:bCs/>
          <w:sz w:val="24"/>
        </w:rPr>
        <w:fldChar w:fldCharType="begin"/>
      </w:r>
      <w:r>
        <w:rPr>
          <w:bCs/>
          <w:sz w:val="24"/>
        </w:rPr>
        <w:instrText xml:space="preserve"> REF _Ref533181631 \h </w:instrText>
      </w:r>
      <w:r>
        <w:rPr>
          <w:bCs/>
          <w:sz w:val="24"/>
        </w:rPr>
      </w:r>
      <w:r>
        <w:rPr>
          <w:bCs/>
          <w:sz w:val="24"/>
        </w:rPr>
        <w:fldChar w:fldCharType="separate"/>
      </w:r>
      <w:r w:rsidRPr="00711E53">
        <w:rPr>
          <w:spacing w:val="-5"/>
          <w:kern w:val="28"/>
          <w:sz w:val="24"/>
        </w:rPr>
        <w:t xml:space="preserve">Рисунок </w:t>
      </w:r>
      <w:r>
        <w:rPr>
          <w:noProof/>
          <w:spacing w:val="-5"/>
          <w:kern w:val="28"/>
          <w:sz w:val="24"/>
        </w:rPr>
        <w:t>67</w:t>
      </w:r>
      <w:r>
        <w:rPr>
          <w:bCs/>
          <w:sz w:val="24"/>
        </w:rPr>
        <w:fldChar w:fldCharType="end"/>
      </w:r>
      <w:r>
        <w:rPr>
          <w:bCs/>
          <w:sz w:val="24"/>
        </w:rPr>
        <w:t>).</w:t>
      </w:r>
    </w:p>
    <w:p w:rsidR="00E264BA" w:rsidRDefault="00E264BA" w:rsidP="00E264BA">
      <w:pPr>
        <w:pStyle w:val="a3"/>
        <w:ind w:firstLine="0"/>
        <w:contextualSpacing/>
        <w:rPr>
          <w:bCs w:val="0"/>
          <w:sz w:val="24"/>
        </w:rPr>
      </w:pPr>
      <w:r w:rsidRPr="00F54F3B">
        <w:rPr>
          <w:bCs w:val="0"/>
          <w:noProof/>
          <w:sz w:val="24"/>
        </w:rPr>
        <w:drawing>
          <wp:inline distT="0" distB="0" distL="0" distR="0" wp14:anchorId="3581A6FC" wp14:editId="49EFDF06">
            <wp:extent cx="5939790" cy="946150"/>
            <wp:effectExtent l="0" t="0" r="381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946150"/>
                    </a:xfrm>
                    <a:prstGeom prst="rect">
                      <a:avLst/>
                    </a:prstGeom>
                  </pic:spPr>
                </pic:pic>
              </a:graphicData>
            </a:graphic>
          </wp:inline>
        </w:drawing>
      </w:r>
    </w:p>
    <w:p w:rsidR="00E264BA" w:rsidRDefault="00E264BA" w:rsidP="00E264BA">
      <w:pPr>
        <w:spacing w:before="0" w:after="0"/>
        <w:ind w:firstLine="0"/>
        <w:contextualSpacing/>
        <w:jc w:val="center"/>
        <w:rPr>
          <w:spacing w:val="-5"/>
          <w:kern w:val="28"/>
          <w:sz w:val="24"/>
        </w:rPr>
      </w:pPr>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66</w:t>
      </w:r>
      <w:r w:rsidRPr="00711E53">
        <w:rPr>
          <w:spacing w:val="-5"/>
          <w:kern w:val="28"/>
          <w:sz w:val="24"/>
        </w:rPr>
        <w:fldChar w:fldCharType="end"/>
      </w:r>
      <w:r w:rsidRPr="00711E53">
        <w:rPr>
          <w:spacing w:val="-5"/>
          <w:kern w:val="28"/>
          <w:sz w:val="24"/>
        </w:rPr>
        <w:t xml:space="preserve">. </w:t>
      </w:r>
      <w:r>
        <w:rPr>
          <w:spacing w:val="-5"/>
          <w:kern w:val="28"/>
          <w:sz w:val="24"/>
        </w:rPr>
        <w:t>Параметры формирования отчетов</w:t>
      </w:r>
    </w:p>
    <w:p w:rsidR="00E264BA" w:rsidRDefault="00E264BA" w:rsidP="00E264BA">
      <w:pPr>
        <w:rPr>
          <w:spacing w:val="-5"/>
          <w:kern w:val="28"/>
          <w:sz w:val="24"/>
        </w:rPr>
      </w:pPr>
      <w:r>
        <w:rPr>
          <w:spacing w:val="-5"/>
          <w:kern w:val="28"/>
          <w:sz w:val="24"/>
        </w:rPr>
        <w:lastRenderedPageBreak/>
        <w:t>Форма «</w:t>
      </w:r>
      <w:r>
        <w:rPr>
          <w:bCs/>
          <w:sz w:val="24"/>
        </w:rPr>
        <w:t>Выгрузка по смерти</w:t>
      </w:r>
      <w:r>
        <w:rPr>
          <w:spacing w:val="-5"/>
          <w:kern w:val="28"/>
          <w:sz w:val="24"/>
        </w:rPr>
        <w:t>» имеет вид:</w:t>
      </w:r>
    </w:p>
    <w:p w:rsidR="00E264BA" w:rsidRDefault="00E264BA" w:rsidP="00E264BA">
      <w:pPr>
        <w:ind w:firstLine="0"/>
        <w:rPr>
          <w:spacing w:val="-5"/>
          <w:kern w:val="28"/>
          <w:sz w:val="24"/>
        </w:rPr>
      </w:pPr>
      <w:r w:rsidRPr="00AE59B9">
        <w:rPr>
          <w:noProof/>
          <w:spacing w:val="-5"/>
          <w:kern w:val="28"/>
          <w:sz w:val="24"/>
        </w:rPr>
        <w:drawing>
          <wp:inline distT="0" distB="0" distL="0" distR="0" wp14:anchorId="124BBBFB" wp14:editId="7E7734A4">
            <wp:extent cx="5939790" cy="620395"/>
            <wp:effectExtent l="0" t="0" r="381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39790" cy="620395"/>
                    </a:xfrm>
                    <a:prstGeom prst="rect">
                      <a:avLst/>
                    </a:prstGeom>
                  </pic:spPr>
                </pic:pic>
              </a:graphicData>
            </a:graphic>
          </wp:inline>
        </w:drawing>
      </w:r>
    </w:p>
    <w:p w:rsidR="00E264BA" w:rsidRDefault="00E264BA" w:rsidP="00E264BA">
      <w:pPr>
        <w:ind w:firstLine="0"/>
        <w:jc w:val="center"/>
        <w:rPr>
          <w:spacing w:val="-5"/>
          <w:kern w:val="28"/>
          <w:sz w:val="24"/>
        </w:rPr>
      </w:pPr>
      <w:bookmarkStart w:id="93" w:name="_Ref533181631"/>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67</w:t>
      </w:r>
      <w:r w:rsidRPr="00711E53">
        <w:rPr>
          <w:spacing w:val="-5"/>
          <w:kern w:val="28"/>
          <w:sz w:val="24"/>
        </w:rPr>
        <w:fldChar w:fldCharType="end"/>
      </w:r>
      <w:bookmarkEnd w:id="93"/>
      <w:r w:rsidRPr="00711E53">
        <w:rPr>
          <w:spacing w:val="-5"/>
          <w:kern w:val="28"/>
          <w:sz w:val="24"/>
        </w:rPr>
        <w:t xml:space="preserve">. </w:t>
      </w:r>
      <w:r>
        <w:rPr>
          <w:spacing w:val="-5"/>
          <w:kern w:val="28"/>
          <w:sz w:val="24"/>
        </w:rPr>
        <w:t>Отчет «</w:t>
      </w:r>
      <w:r>
        <w:rPr>
          <w:bCs/>
          <w:sz w:val="24"/>
        </w:rPr>
        <w:t>Выгрузка по смерти</w:t>
      </w:r>
      <w:r>
        <w:rPr>
          <w:spacing w:val="-5"/>
          <w:kern w:val="28"/>
          <w:sz w:val="24"/>
        </w:rPr>
        <w:t>»</w:t>
      </w:r>
    </w:p>
    <w:p w:rsidR="00E264BA" w:rsidRDefault="00E264BA" w:rsidP="00E264BA">
      <w:pPr>
        <w:rPr>
          <w:spacing w:val="-5"/>
          <w:kern w:val="28"/>
          <w:sz w:val="24"/>
        </w:rPr>
      </w:pPr>
      <w:r>
        <w:rPr>
          <w:spacing w:val="-5"/>
          <w:kern w:val="28"/>
          <w:sz w:val="24"/>
        </w:rPr>
        <w:t>Форма «</w:t>
      </w:r>
      <w:r>
        <w:rPr>
          <w:bCs/>
          <w:sz w:val="24"/>
        </w:rPr>
        <w:t>Журнал учета выдачи медицинских свидетельств о перинатальной смерти</w:t>
      </w:r>
      <w:r>
        <w:rPr>
          <w:spacing w:val="-5"/>
          <w:kern w:val="28"/>
          <w:sz w:val="24"/>
        </w:rPr>
        <w:t>» имеет вид (</w:t>
      </w:r>
      <w:r>
        <w:rPr>
          <w:spacing w:val="-5"/>
          <w:kern w:val="28"/>
          <w:sz w:val="24"/>
        </w:rPr>
        <w:fldChar w:fldCharType="begin"/>
      </w:r>
      <w:r>
        <w:rPr>
          <w:spacing w:val="-5"/>
          <w:kern w:val="28"/>
          <w:sz w:val="24"/>
        </w:rPr>
        <w:instrText xml:space="preserve"> REF _Ref533181642 \h </w:instrText>
      </w:r>
      <w:r>
        <w:rPr>
          <w:spacing w:val="-5"/>
          <w:kern w:val="28"/>
          <w:sz w:val="24"/>
        </w:rPr>
      </w:r>
      <w:r>
        <w:rPr>
          <w:spacing w:val="-5"/>
          <w:kern w:val="28"/>
          <w:sz w:val="24"/>
        </w:rPr>
        <w:fldChar w:fldCharType="separate"/>
      </w:r>
      <w:r w:rsidRPr="00711E53">
        <w:rPr>
          <w:spacing w:val="-5"/>
          <w:kern w:val="28"/>
          <w:sz w:val="24"/>
        </w:rPr>
        <w:t xml:space="preserve">Рисунок </w:t>
      </w:r>
      <w:r>
        <w:rPr>
          <w:noProof/>
          <w:spacing w:val="-5"/>
          <w:kern w:val="28"/>
          <w:sz w:val="24"/>
        </w:rPr>
        <w:t>68</w:t>
      </w:r>
      <w:r>
        <w:rPr>
          <w:spacing w:val="-5"/>
          <w:kern w:val="28"/>
          <w:sz w:val="24"/>
        </w:rPr>
        <w:fldChar w:fldCharType="end"/>
      </w:r>
      <w:r>
        <w:rPr>
          <w:spacing w:val="-5"/>
          <w:kern w:val="28"/>
          <w:sz w:val="24"/>
        </w:rPr>
        <w:t>):</w:t>
      </w:r>
    </w:p>
    <w:p w:rsidR="00E264BA" w:rsidRDefault="00E264BA" w:rsidP="00E264BA">
      <w:pPr>
        <w:ind w:firstLine="0"/>
        <w:rPr>
          <w:spacing w:val="-5"/>
          <w:kern w:val="28"/>
          <w:sz w:val="24"/>
        </w:rPr>
      </w:pPr>
      <w:r w:rsidRPr="00935108">
        <w:rPr>
          <w:noProof/>
          <w:spacing w:val="-5"/>
          <w:kern w:val="28"/>
          <w:sz w:val="24"/>
        </w:rPr>
        <w:drawing>
          <wp:inline distT="0" distB="0" distL="0" distR="0" wp14:anchorId="3E2B7B14" wp14:editId="251D7FB7">
            <wp:extent cx="5939790" cy="1639570"/>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1639570"/>
                    </a:xfrm>
                    <a:prstGeom prst="rect">
                      <a:avLst/>
                    </a:prstGeom>
                  </pic:spPr>
                </pic:pic>
              </a:graphicData>
            </a:graphic>
          </wp:inline>
        </w:drawing>
      </w:r>
    </w:p>
    <w:p w:rsidR="00E264BA" w:rsidRDefault="00E264BA" w:rsidP="00E264BA">
      <w:pPr>
        <w:ind w:firstLine="0"/>
        <w:jc w:val="center"/>
        <w:rPr>
          <w:spacing w:val="-5"/>
          <w:kern w:val="28"/>
          <w:sz w:val="24"/>
        </w:rPr>
      </w:pPr>
      <w:bookmarkStart w:id="94" w:name="_Ref533181642"/>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68</w:t>
      </w:r>
      <w:r w:rsidRPr="00711E53">
        <w:rPr>
          <w:spacing w:val="-5"/>
          <w:kern w:val="28"/>
          <w:sz w:val="24"/>
        </w:rPr>
        <w:fldChar w:fldCharType="end"/>
      </w:r>
      <w:bookmarkEnd w:id="94"/>
      <w:r w:rsidRPr="00711E53">
        <w:rPr>
          <w:spacing w:val="-5"/>
          <w:kern w:val="28"/>
          <w:sz w:val="24"/>
        </w:rPr>
        <w:t xml:space="preserve">. </w:t>
      </w:r>
      <w:r>
        <w:rPr>
          <w:spacing w:val="-5"/>
          <w:kern w:val="28"/>
          <w:sz w:val="24"/>
        </w:rPr>
        <w:t>Отчет «</w:t>
      </w:r>
      <w:r>
        <w:rPr>
          <w:bCs/>
          <w:sz w:val="24"/>
        </w:rPr>
        <w:t>Журнал учета выдачи медицинских свидетельств о перинатальной смерти</w:t>
      </w:r>
      <w:r>
        <w:rPr>
          <w:spacing w:val="-5"/>
          <w:kern w:val="28"/>
          <w:sz w:val="24"/>
        </w:rPr>
        <w:t>»</w:t>
      </w:r>
    </w:p>
    <w:p w:rsidR="00E264BA" w:rsidRDefault="00E264BA" w:rsidP="00E264BA">
      <w:pPr>
        <w:rPr>
          <w:spacing w:val="-5"/>
          <w:kern w:val="28"/>
          <w:sz w:val="24"/>
        </w:rPr>
      </w:pPr>
      <w:r>
        <w:rPr>
          <w:spacing w:val="-5"/>
          <w:kern w:val="28"/>
          <w:sz w:val="24"/>
        </w:rPr>
        <w:t>Форма «</w:t>
      </w:r>
      <w:r>
        <w:rPr>
          <w:bCs/>
          <w:sz w:val="24"/>
        </w:rPr>
        <w:t>Журнал учета выдачи медицинских свидетельств о смерти</w:t>
      </w:r>
      <w:r>
        <w:rPr>
          <w:spacing w:val="-5"/>
          <w:kern w:val="28"/>
          <w:sz w:val="24"/>
        </w:rPr>
        <w:t>» имеет вид (</w:t>
      </w:r>
      <w:r>
        <w:rPr>
          <w:spacing w:val="-5"/>
          <w:kern w:val="28"/>
          <w:sz w:val="24"/>
        </w:rPr>
        <w:fldChar w:fldCharType="begin"/>
      </w:r>
      <w:r>
        <w:rPr>
          <w:spacing w:val="-5"/>
          <w:kern w:val="28"/>
          <w:sz w:val="24"/>
        </w:rPr>
        <w:instrText xml:space="preserve"> REF _Ref533181648 \h </w:instrText>
      </w:r>
      <w:r>
        <w:rPr>
          <w:spacing w:val="-5"/>
          <w:kern w:val="28"/>
          <w:sz w:val="24"/>
        </w:rPr>
      </w:r>
      <w:r>
        <w:rPr>
          <w:spacing w:val="-5"/>
          <w:kern w:val="28"/>
          <w:sz w:val="24"/>
        </w:rPr>
        <w:fldChar w:fldCharType="separate"/>
      </w:r>
      <w:r w:rsidRPr="00711E53">
        <w:rPr>
          <w:spacing w:val="-5"/>
          <w:kern w:val="28"/>
          <w:sz w:val="24"/>
        </w:rPr>
        <w:t xml:space="preserve">Рисунок </w:t>
      </w:r>
      <w:r>
        <w:rPr>
          <w:noProof/>
          <w:spacing w:val="-5"/>
          <w:kern w:val="28"/>
          <w:sz w:val="24"/>
        </w:rPr>
        <w:t>69</w:t>
      </w:r>
      <w:r>
        <w:rPr>
          <w:spacing w:val="-5"/>
          <w:kern w:val="28"/>
          <w:sz w:val="24"/>
        </w:rPr>
        <w:fldChar w:fldCharType="end"/>
      </w:r>
      <w:r>
        <w:rPr>
          <w:spacing w:val="-5"/>
          <w:kern w:val="28"/>
          <w:sz w:val="24"/>
        </w:rPr>
        <w:t>):</w:t>
      </w:r>
    </w:p>
    <w:p w:rsidR="00E264BA" w:rsidRDefault="00E264BA" w:rsidP="00E264BA">
      <w:pPr>
        <w:ind w:firstLine="0"/>
        <w:rPr>
          <w:spacing w:val="-5"/>
          <w:kern w:val="28"/>
          <w:sz w:val="24"/>
        </w:rPr>
      </w:pPr>
      <w:r w:rsidRPr="00935108">
        <w:rPr>
          <w:noProof/>
          <w:spacing w:val="-5"/>
          <w:kern w:val="28"/>
          <w:sz w:val="24"/>
        </w:rPr>
        <w:drawing>
          <wp:inline distT="0" distB="0" distL="0" distR="0" wp14:anchorId="77B953F6" wp14:editId="1BD70552">
            <wp:extent cx="5939790" cy="1639570"/>
            <wp:effectExtent l="0" t="0" r="381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1639570"/>
                    </a:xfrm>
                    <a:prstGeom prst="rect">
                      <a:avLst/>
                    </a:prstGeom>
                  </pic:spPr>
                </pic:pic>
              </a:graphicData>
            </a:graphic>
          </wp:inline>
        </w:drawing>
      </w:r>
    </w:p>
    <w:p w:rsidR="00E264BA" w:rsidRDefault="00E264BA" w:rsidP="00E264BA">
      <w:pPr>
        <w:ind w:firstLine="0"/>
        <w:jc w:val="center"/>
        <w:rPr>
          <w:spacing w:val="-5"/>
          <w:kern w:val="28"/>
          <w:sz w:val="24"/>
        </w:rPr>
      </w:pPr>
      <w:bookmarkStart w:id="95" w:name="_Ref533181648"/>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69</w:t>
      </w:r>
      <w:r w:rsidRPr="00711E53">
        <w:rPr>
          <w:spacing w:val="-5"/>
          <w:kern w:val="28"/>
          <w:sz w:val="24"/>
        </w:rPr>
        <w:fldChar w:fldCharType="end"/>
      </w:r>
      <w:bookmarkEnd w:id="95"/>
      <w:r w:rsidRPr="00711E53">
        <w:rPr>
          <w:spacing w:val="-5"/>
          <w:kern w:val="28"/>
          <w:sz w:val="24"/>
        </w:rPr>
        <w:t xml:space="preserve">. </w:t>
      </w:r>
      <w:r>
        <w:rPr>
          <w:spacing w:val="-5"/>
          <w:kern w:val="28"/>
          <w:sz w:val="24"/>
        </w:rPr>
        <w:t>Отчет «</w:t>
      </w:r>
      <w:r>
        <w:rPr>
          <w:bCs/>
          <w:sz w:val="24"/>
        </w:rPr>
        <w:t>Журнал учета выдачи медицинских свидетельств о смерти</w:t>
      </w:r>
      <w:r>
        <w:rPr>
          <w:spacing w:val="-5"/>
          <w:kern w:val="28"/>
          <w:sz w:val="24"/>
        </w:rPr>
        <w:t>»</w:t>
      </w:r>
    </w:p>
    <w:p w:rsidR="00E264BA" w:rsidRDefault="00E264BA" w:rsidP="00E264BA">
      <w:pPr>
        <w:rPr>
          <w:spacing w:val="-5"/>
          <w:kern w:val="28"/>
          <w:sz w:val="24"/>
        </w:rPr>
      </w:pPr>
      <w:r>
        <w:rPr>
          <w:spacing w:val="-5"/>
          <w:kern w:val="28"/>
          <w:sz w:val="24"/>
        </w:rPr>
        <w:t>Форма «</w:t>
      </w:r>
      <w:r w:rsidRPr="007502FB">
        <w:rPr>
          <w:sz w:val="24"/>
        </w:rPr>
        <w:t>Журнал учета выдачи дубликатов медицинских свидетельств о перинатальной смерти</w:t>
      </w:r>
      <w:r>
        <w:rPr>
          <w:spacing w:val="-5"/>
          <w:kern w:val="28"/>
          <w:sz w:val="24"/>
        </w:rPr>
        <w:t>» имеет вид (</w:t>
      </w:r>
      <w:r>
        <w:rPr>
          <w:spacing w:val="-5"/>
          <w:kern w:val="28"/>
          <w:sz w:val="24"/>
        </w:rPr>
        <w:fldChar w:fldCharType="begin"/>
      </w:r>
      <w:r>
        <w:rPr>
          <w:spacing w:val="-5"/>
          <w:kern w:val="28"/>
          <w:sz w:val="24"/>
        </w:rPr>
        <w:instrText xml:space="preserve"> REF _Ref533181653 \h </w:instrText>
      </w:r>
      <w:r>
        <w:rPr>
          <w:spacing w:val="-5"/>
          <w:kern w:val="28"/>
          <w:sz w:val="24"/>
        </w:rPr>
      </w:r>
      <w:r>
        <w:rPr>
          <w:spacing w:val="-5"/>
          <w:kern w:val="28"/>
          <w:sz w:val="24"/>
        </w:rPr>
        <w:fldChar w:fldCharType="separate"/>
      </w:r>
      <w:r w:rsidRPr="00711E53">
        <w:rPr>
          <w:spacing w:val="-5"/>
          <w:kern w:val="28"/>
          <w:sz w:val="24"/>
        </w:rPr>
        <w:t xml:space="preserve">Рисунок </w:t>
      </w:r>
      <w:r>
        <w:rPr>
          <w:noProof/>
          <w:spacing w:val="-5"/>
          <w:kern w:val="28"/>
          <w:sz w:val="24"/>
        </w:rPr>
        <w:t>70</w:t>
      </w:r>
      <w:r>
        <w:rPr>
          <w:spacing w:val="-5"/>
          <w:kern w:val="28"/>
          <w:sz w:val="24"/>
        </w:rPr>
        <w:fldChar w:fldCharType="end"/>
      </w:r>
      <w:r>
        <w:rPr>
          <w:spacing w:val="-5"/>
          <w:kern w:val="28"/>
          <w:sz w:val="24"/>
        </w:rPr>
        <w:t>):</w:t>
      </w:r>
    </w:p>
    <w:p w:rsidR="00E264BA" w:rsidRDefault="00E264BA" w:rsidP="00E264BA">
      <w:pPr>
        <w:ind w:firstLine="0"/>
        <w:jc w:val="center"/>
        <w:rPr>
          <w:spacing w:val="-5"/>
          <w:kern w:val="28"/>
          <w:sz w:val="24"/>
        </w:rPr>
      </w:pPr>
      <w:r w:rsidRPr="00935108">
        <w:rPr>
          <w:noProof/>
          <w:spacing w:val="-5"/>
          <w:kern w:val="28"/>
          <w:sz w:val="24"/>
        </w:rPr>
        <w:lastRenderedPageBreak/>
        <w:drawing>
          <wp:inline distT="0" distB="0" distL="0" distR="0" wp14:anchorId="22F3E57F" wp14:editId="01B7F04A">
            <wp:extent cx="5939790" cy="1508125"/>
            <wp:effectExtent l="0" t="0" r="381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9790" cy="1508125"/>
                    </a:xfrm>
                    <a:prstGeom prst="rect">
                      <a:avLst/>
                    </a:prstGeom>
                  </pic:spPr>
                </pic:pic>
              </a:graphicData>
            </a:graphic>
          </wp:inline>
        </w:drawing>
      </w:r>
    </w:p>
    <w:p w:rsidR="00E264BA" w:rsidRDefault="00E264BA" w:rsidP="00E264BA">
      <w:pPr>
        <w:ind w:firstLine="0"/>
        <w:jc w:val="center"/>
        <w:rPr>
          <w:spacing w:val="-5"/>
          <w:kern w:val="28"/>
          <w:sz w:val="24"/>
        </w:rPr>
      </w:pPr>
      <w:bookmarkStart w:id="96" w:name="_Ref533181653"/>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70</w:t>
      </w:r>
      <w:r w:rsidRPr="00711E53">
        <w:rPr>
          <w:spacing w:val="-5"/>
          <w:kern w:val="28"/>
          <w:sz w:val="24"/>
        </w:rPr>
        <w:fldChar w:fldCharType="end"/>
      </w:r>
      <w:bookmarkEnd w:id="96"/>
      <w:r w:rsidRPr="00711E53">
        <w:rPr>
          <w:spacing w:val="-5"/>
          <w:kern w:val="28"/>
          <w:sz w:val="24"/>
        </w:rPr>
        <w:t xml:space="preserve">. </w:t>
      </w:r>
      <w:r>
        <w:rPr>
          <w:spacing w:val="-5"/>
          <w:kern w:val="28"/>
          <w:sz w:val="24"/>
        </w:rPr>
        <w:t>Отчет «</w:t>
      </w:r>
      <w:r w:rsidRPr="007502FB">
        <w:rPr>
          <w:sz w:val="24"/>
        </w:rPr>
        <w:t>Журнал учета выдачи дубликатов медицинских свидетельств о перинатальной смерти</w:t>
      </w:r>
      <w:r>
        <w:rPr>
          <w:spacing w:val="-5"/>
          <w:kern w:val="28"/>
          <w:sz w:val="24"/>
        </w:rPr>
        <w:t>»</w:t>
      </w:r>
    </w:p>
    <w:p w:rsidR="00E264BA" w:rsidRDefault="00E264BA" w:rsidP="00E264BA">
      <w:pPr>
        <w:rPr>
          <w:spacing w:val="-5"/>
          <w:kern w:val="28"/>
          <w:sz w:val="24"/>
        </w:rPr>
      </w:pPr>
      <w:r>
        <w:rPr>
          <w:spacing w:val="-5"/>
          <w:kern w:val="28"/>
          <w:sz w:val="24"/>
        </w:rPr>
        <w:t>Форма «</w:t>
      </w:r>
      <w:r w:rsidRPr="007502FB">
        <w:rPr>
          <w:sz w:val="24"/>
        </w:rPr>
        <w:t>Журнал учета выдачи дубликатов медицинских свидетельств о смерти</w:t>
      </w:r>
      <w:r>
        <w:rPr>
          <w:spacing w:val="-5"/>
          <w:kern w:val="28"/>
          <w:sz w:val="24"/>
        </w:rPr>
        <w:t>» имеет вид (</w:t>
      </w:r>
      <w:r>
        <w:rPr>
          <w:spacing w:val="-5"/>
          <w:kern w:val="28"/>
          <w:sz w:val="24"/>
        </w:rPr>
        <w:fldChar w:fldCharType="begin"/>
      </w:r>
      <w:r>
        <w:rPr>
          <w:spacing w:val="-5"/>
          <w:kern w:val="28"/>
          <w:sz w:val="24"/>
        </w:rPr>
        <w:instrText xml:space="preserve"> REF _Ref533181663 \h </w:instrText>
      </w:r>
      <w:r>
        <w:rPr>
          <w:spacing w:val="-5"/>
          <w:kern w:val="28"/>
          <w:sz w:val="24"/>
        </w:rPr>
      </w:r>
      <w:r>
        <w:rPr>
          <w:spacing w:val="-5"/>
          <w:kern w:val="28"/>
          <w:sz w:val="24"/>
        </w:rPr>
        <w:fldChar w:fldCharType="separate"/>
      </w:r>
      <w:r w:rsidRPr="00711E53">
        <w:rPr>
          <w:spacing w:val="-5"/>
          <w:kern w:val="28"/>
          <w:sz w:val="24"/>
        </w:rPr>
        <w:t xml:space="preserve">Рисунок </w:t>
      </w:r>
      <w:r>
        <w:rPr>
          <w:noProof/>
          <w:spacing w:val="-5"/>
          <w:kern w:val="28"/>
          <w:sz w:val="24"/>
        </w:rPr>
        <w:t>71</w:t>
      </w:r>
      <w:r>
        <w:rPr>
          <w:spacing w:val="-5"/>
          <w:kern w:val="28"/>
          <w:sz w:val="24"/>
        </w:rPr>
        <w:fldChar w:fldCharType="end"/>
      </w:r>
      <w:r>
        <w:rPr>
          <w:spacing w:val="-5"/>
          <w:kern w:val="28"/>
          <w:sz w:val="24"/>
        </w:rPr>
        <w:t>):</w:t>
      </w:r>
    </w:p>
    <w:p w:rsidR="00E264BA" w:rsidRDefault="00E264BA" w:rsidP="00E264BA">
      <w:pPr>
        <w:ind w:firstLine="0"/>
        <w:jc w:val="center"/>
        <w:rPr>
          <w:spacing w:val="-5"/>
          <w:kern w:val="28"/>
          <w:sz w:val="24"/>
        </w:rPr>
      </w:pPr>
      <w:r w:rsidRPr="00935108">
        <w:rPr>
          <w:noProof/>
          <w:spacing w:val="-5"/>
          <w:kern w:val="28"/>
          <w:sz w:val="24"/>
        </w:rPr>
        <w:drawing>
          <wp:inline distT="0" distB="0" distL="0" distR="0" wp14:anchorId="0889EE60" wp14:editId="2E8A81CA">
            <wp:extent cx="5939790" cy="1113790"/>
            <wp:effectExtent l="0" t="0" r="381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113790"/>
                    </a:xfrm>
                    <a:prstGeom prst="rect">
                      <a:avLst/>
                    </a:prstGeom>
                  </pic:spPr>
                </pic:pic>
              </a:graphicData>
            </a:graphic>
          </wp:inline>
        </w:drawing>
      </w:r>
    </w:p>
    <w:p w:rsidR="00E264BA" w:rsidRDefault="00E264BA" w:rsidP="00E264BA">
      <w:pPr>
        <w:ind w:firstLine="0"/>
        <w:jc w:val="center"/>
        <w:rPr>
          <w:spacing w:val="-5"/>
          <w:kern w:val="28"/>
          <w:sz w:val="24"/>
        </w:rPr>
      </w:pPr>
      <w:bookmarkStart w:id="97" w:name="_Ref533181663"/>
      <w:r w:rsidRPr="00711E53">
        <w:rPr>
          <w:spacing w:val="-5"/>
          <w:kern w:val="28"/>
          <w:sz w:val="24"/>
        </w:rPr>
        <w:t xml:space="preserve">Рисунок </w:t>
      </w:r>
      <w:r w:rsidRPr="00711E53">
        <w:rPr>
          <w:spacing w:val="-5"/>
          <w:kern w:val="28"/>
          <w:sz w:val="24"/>
        </w:rPr>
        <w:fldChar w:fldCharType="begin"/>
      </w:r>
      <w:r w:rsidRPr="00711E53">
        <w:rPr>
          <w:spacing w:val="-5"/>
          <w:kern w:val="28"/>
          <w:sz w:val="24"/>
        </w:rPr>
        <w:instrText xml:space="preserve"> SEQ Рисунок \* ARABIC </w:instrText>
      </w:r>
      <w:r w:rsidRPr="00711E53">
        <w:rPr>
          <w:spacing w:val="-5"/>
          <w:kern w:val="28"/>
          <w:sz w:val="24"/>
        </w:rPr>
        <w:fldChar w:fldCharType="separate"/>
      </w:r>
      <w:r>
        <w:rPr>
          <w:noProof/>
          <w:spacing w:val="-5"/>
          <w:kern w:val="28"/>
          <w:sz w:val="24"/>
        </w:rPr>
        <w:t>71</w:t>
      </w:r>
      <w:r w:rsidRPr="00711E53">
        <w:rPr>
          <w:spacing w:val="-5"/>
          <w:kern w:val="28"/>
          <w:sz w:val="24"/>
        </w:rPr>
        <w:fldChar w:fldCharType="end"/>
      </w:r>
      <w:bookmarkEnd w:id="97"/>
      <w:r w:rsidRPr="00711E53">
        <w:rPr>
          <w:spacing w:val="-5"/>
          <w:kern w:val="28"/>
          <w:sz w:val="24"/>
        </w:rPr>
        <w:t xml:space="preserve">. </w:t>
      </w:r>
      <w:r>
        <w:rPr>
          <w:spacing w:val="-5"/>
          <w:kern w:val="28"/>
          <w:sz w:val="24"/>
        </w:rPr>
        <w:t>Отчет «</w:t>
      </w:r>
      <w:r w:rsidRPr="007502FB">
        <w:rPr>
          <w:sz w:val="24"/>
        </w:rPr>
        <w:t>Журнал учета выдачи дубликатов медицинских свидетельств о смерти</w:t>
      </w:r>
      <w:r>
        <w:rPr>
          <w:spacing w:val="-5"/>
          <w:kern w:val="28"/>
          <w:sz w:val="24"/>
        </w:rPr>
        <w:t>»</w:t>
      </w:r>
    </w:p>
    <w:p w:rsidR="00E264BA" w:rsidRPr="00342DA5" w:rsidRDefault="00E264BA" w:rsidP="00E264BA">
      <w:pPr>
        <w:pStyle w:val="3"/>
        <w:numPr>
          <w:ilvl w:val="2"/>
          <w:numId w:val="2"/>
        </w:numPr>
        <w:tabs>
          <w:tab w:val="clear" w:pos="720"/>
        </w:tabs>
        <w:ind w:left="709" w:hanging="709"/>
        <w:jc w:val="both"/>
        <w:rPr>
          <w:rFonts w:cs="Times New Roman"/>
          <w:b/>
          <w:sz w:val="24"/>
          <w:szCs w:val="24"/>
        </w:rPr>
      </w:pPr>
      <w:bookmarkStart w:id="98" w:name="_Toc533436876"/>
      <w:r w:rsidRPr="00342DA5">
        <w:rPr>
          <w:rFonts w:cs="Times New Roman"/>
          <w:b/>
          <w:sz w:val="24"/>
          <w:szCs w:val="24"/>
        </w:rPr>
        <w:t>Мониторинги анализа</w:t>
      </w:r>
      <w:r>
        <w:rPr>
          <w:rFonts w:cs="Times New Roman"/>
          <w:b/>
          <w:sz w:val="24"/>
          <w:szCs w:val="24"/>
        </w:rPr>
        <w:t xml:space="preserve"> смертности и</w:t>
      </w:r>
      <w:r w:rsidRPr="00342DA5">
        <w:rPr>
          <w:rFonts w:cs="Times New Roman"/>
          <w:b/>
          <w:sz w:val="24"/>
          <w:szCs w:val="24"/>
        </w:rPr>
        <w:t xml:space="preserve"> рождаемости</w:t>
      </w:r>
      <w:bookmarkEnd w:id="98"/>
    </w:p>
    <w:p w:rsidR="00E264BA" w:rsidRPr="00933F00" w:rsidRDefault="00E264BA" w:rsidP="00E264BA">
      <w:pPr>
        <w:pStyle w:val="a3"/>
        <w:contextualSpacing/>
        <w:rPr>
          <w:rFonts w:cs="Times New Roman"/>
          <w:sz w:val="24"/>
        </w:rPr>
      </w:pPr>
      <w:r w:rsidRPr="00933F00">
        <w:rPr>
          <w:rFonts w:cs="Times New Roman"/>
          <w:sz w:val="24"/>
        </w:rPr>
        <w:t>Для входа в подсистему мониторинга следует ввести имя пользователя, пароль и нажать кнопку «Войти в систему» (</w:t>
      </w:r>
      <w:r>
        <w:rPr>
          <w:rFonts w:cs="Times New Roman"/>
          <w:sz w:val="24"/>
        </w:rPr>
        <w:fldChar w:fldCharType="begin"/>
      </w:r>
      <w:r>
        <w:rPr>
          <w:rFonts w:cs="Times New Roman"/>
          <w:sz w:val="24"/>
        </w:rPr>
        <w:instrText xml:space="preserve"> REF _Ref533435318 \h </w:instrText>
      </w:r>
      <w:r>
        <w:rPr>
          <w:rFonts w:cs="Times New Roman"/>
          <w:sz w:val="24"/>
        </w:rPr>
      </w:r>
      <w:r>
        <w:rPr>
          <w:rFonts w:cs="Times New Roman"/>
          <w:sz w:val="24"/>
        </w:rPr>
        <w:fldChar w:fldCharType="separate"/>
      </w:r>
      <w:r w:rsidRPr="00933F00">
        <w:rPr>
          <w:rFonts w:cs="Times New Roman"/>
          <w:sz w:val="24"/>
        </w:rPr>
        <w:t xml:space="preserve">Рисунок </w:t>
      </w:r>
      <w:r>
        <w:rPr>
          <w:noProof/>
          <w:sz w:val="24"/>
        </w:rPr>
        <w:t>72</w:t>
      </w:r>
      <w:r>
        <w:rPr>
          <w:rFonts w:cs="Times New Roman"/>
          <w:sz w:val="24"/>
        </w:rPr>
        <w:fldChar w:fldCharType="end"/>
      </w:r>
      <w:r w:rsidRPr="00933F00">
        <w:rPr>
          <w:rFonts w:cs="Times New Roman"/>
          <w:sz w:val="24"/>
        </w:rPr>
        <w:t>).</w:t>
      </w:r>
    </w:p>
    <w:p w:rsidR="00E264BA" w:rsidRPr="00933F00" w:rsidRDefault="00E264BA" w:rsidP="00E264BA">
      <w:pPr>
        <w:pStyle w:val="a3"/>
        <w:ind w:firstLine="0"/>
        <w:contextualSpacing/>
        <w:jc w:val="center"/>
        <w:rPr>
          <w:rFonts w:cs="Times New Roman"/>
          <w:sz w:val="24"/>
        </w:rPr>
      </w:pPr>
      <w:r w:rsidRPr="00933F00">
        <w:rPr>
          <w:rFonts w:cs="Times New Roman"/>
          <w:noProof/>
          <w:sz w:val="24"/>
        </w:rPr>
        <w:drawing>
          <wp:inline distT="0" distB="0" distL="0" distR="0" wp14:anchorId="12A1F399" wp14:editId="6A0AFB46">
            <wp:extent cx="3789806" cy="2798859"/>
            <wp:effectExtent l="0" t="0" r="127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94853" cy="2802587"/>
                    </a:xfrm>
                    <a:prstGeom prst="rect">
                      <a:avLst/>
                    </a:prstGeom>
                  </pic:spPr>
                </pic:pic>
              </a:graphicData>
            </a:graphic>
          </wp:inline>
        </w:drawing>
      </w:r>
    </w:p>
    <w:p w:rsidR="00E264BA" w:rsidRPr="00933F00" w:rsidRDefault="00E264BA" w:rsidP="00E264BA">
      <w:pPr>
        <w:pStyle w:val="a3"/>
        <w:contextualSpacing/>
        <w:rPr>
          <w:rFonts w:cs="Times New Roman"/>
          <w:sz w:val="24"/>
        </w:rPr>
      </w:pPr>
      <w:bookmarkStart w:id="99" w:name="_Ref533435318"/>
      <w:r w:rsidRPr="00933F00">
        <w:rPr>
          <w:rFonts w:cs="Times New Roman"/>
          <w:sz w:val="24"/>
        </w:rPr>
        <w:t xml:space="preserve">Рисунок </w:t>
      </w:r>
      <w:r w:rsidRPr="004C6F5C">
        <w:rPr>
          <w:sz w:val="24"/>
        </w:rPr>
        <w:fldChar w:fldCharType="begin"/>
      </w:r>
      <w:r w:rsidRPr="00AC4316">
        <w:rPr>
          <w:sz w:val="24"/>
        </w:rPr>
        <w:instrText xml:space="preserve"> SEQ Рисунок \* ARABIC </w:instrText>
      </w:r>
      <w:r w:rsidRPr="004C6F5C">
        <w:rPr>
          <w:sz w:val="24"/>
        </w:rPr>
        <w:fldChar w:fldCharType="separate"/>
      </w:r>
      <w:r>
        <w:rPr>
          <w:noProof/>
          <w:sz w:val="24"/>
        </w:rPr>
        <w:t>72</w:t>
      </w:r>
      <w:r w:rsidRPr="004C6F5C">
        <w:rPr>
          <w:sz w:val="24"/>
        </w:rPr>
        <w:fldChar w:fldCharType="end"/>
      </w:r>
      <w:bookmarkEnd w:id="99"/>
      <w:r w:rsidRPr="00933F00">
        <w:rPr>
          <w:rFonts w:cs="Times New Roman"/>
          <w:sz w:val="24"/>
        </w:rPr>
        <w:t>. Окно авторизации в подсистему мониторинга</w:t>
      </w:r>
    </w:p>
    <w:p w:rsidR="00E264BA" w:rsidRDefault="00E264BA" w:rsidP="00E264BA">
      <w:pPr>
        <w:pStyle w:val="a3"/>
        <w:contextualSpacing/>
        <w:rPr>
          <w:rFonts w:cs="Times New Roman"/>
          <w:sz w:val="24"/>
        </w:rPr>
      </w:pPr>
      <w:r w:rsidRPr="00933F00">
        <w:rPr>
          <w:rFonts w:cs="Times New Roman"/>
          <w:sz w:val="24"/>
        </w:rPr>
        <w:lastRenderedPageBreak/>
        <w:t>Откроется главная страница подсистемы с перечнем папок, в которых расположены отчеты.</w:t>
      </w:r>
      <w:r>
        <w:rPr>
          <w:rFonts w:cs="Times New Roman"/>
          <w:sz w:val="24"/>
        </w:rPr>
        <w:t xml:space="preserve"> </w:t>
      </w:r>
      <w:r w:rsidRPr="00933F00">
        <w:rPr>
          <w:rFonts w:cs="Times New Roman"/>
          <w:sz w:val="24"/>
        </w:rPr>
        <w:t xml:space="preserve">Для формирования отчета следует перейти в папку </w:t>
      </w:r>
      <w:r>
        <w:rPr>
          <w:rFonts w:cs="Times New Roman"/>
          <w:sz w:val="24"/>
        </w:rPr>
        <w:t>«Демография» и выбрать отчет. Дл</w:t>
      </w:r>
      <w:r w:rsidRPr="00933F00">
        <w:rPr>
          <w:rFonts w:cs="Times New Roman"/>
          <w:sz w:val="24"/>
        </w:rPr>
        <w:t>я возврата назад следует нажать «К родительской папке</w:t>
      </w:r>
      <w:r>
        <w:rPr>
          <w:rFonts w:cs="Times New Roman"/>
          <w:sz w:val="24"/>
        </w:rPr>
        <w:t>».</w:t>
      </w:r>
      <w:r w:rsidRPr="00933F00">
        <w:rPr>
          <w:rFonts w:cs="Times New Roman"/>
          <w:sz w:val="24"/>
        </w:rPr>
        <w:t xml:space="preserve"> </w:t>
      </w:r>
    </w:p>
    <w:p w:rsidR="00E264BA" w:rsidRDefault="00E264BA" w:rsidP="00E264BA">
      <w:pPr>
        <w:pStyle w:val="a3"/>
        <w:contextualSpacing/>
        <w:rPr>
          <w:rFonts w:cs="Times New Roman"/>
          <w:sz w:val="24"/>
        </w:rPr>
      </w:pPr>
      <w:r>
        <w:rPr>
          <w:rFonts w:cs="Times New Roman"/>
          <w:sz w:val="24"/>
        </w:rPr>
        <w:t>Папка «Демография» включает отчеты:</w:t>
      </w:r>
    </w:p>
    <w:p w:rsidR="00E264BA" w:rsidRPr="00933F00"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смерти</w:t>
      </w:r>
      <w:r>
        <w:rPr>
          <w:rFonts w:cs="Times New Roman"/>
          <w:sz w:val="24"/>
        </w:rPr>
        <w:t>;</w:t>
      </w:r>
    </w:p>
    <w:p w:rsidR="00E264BA" w:rsidRPr="00933F00"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смерти по участку (медицинскому округу) (прикрепление матери (отца)</w:t>
      </w:r>
      <w:r>
        <w:rPr>
          <w:rFonts w:cs="Times New Roman"/>
          <w:sz w:val="24"/>
        </w:rPr>
        <w:t>);</w:t>
      </w:r>
    </w:p>
    <w:p w:rsidR="00E264BA" w:rsidRPr="00933F00"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смерти сводный_население</w:t>
      </w:r>
      <w:r>
        <w:rPr>
          <w:rFonts w:cs="Times New Roman"/>
          <w:sz w:val="24"/>
        </w:rPr>
        <w:t>;</w:t>
      </w:r>
    </w:p>
    <w:p w:rsidR="00E264BA" w:rsidRPr="00933F00"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смерти сводный_прикрепленное</w:t>
      </w:r>
      <w:r>
        <w:rPr>
          <w:rFonts w:cs="Times New Roman"/>
          <w:sz w:val="24"/>
        </w:rPr>
        <w:t>;</w:t>
      </w:r>
    </w:p>
    <w:p w:rsidR="00E264BA" w:rsidRPr="00933F00"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перинатальной смерти</w:t>
      </w:r>
      <w:r>
        <w:rPr>
          <w:rFonts w:cs="Times New Roman"/>
          <w:sz w:val="24"/>
        </w:rPr>
        <w:t>;</w:t>
      </w:r>
    </w:p>
    <w:p w:rsidR="00E264BA" w:rsidRPr="004C6F5C" w:rsidRDefault="00E264BA" w:rsidP="00E264BA">
      <w:pPr>
        <w:pStyle w:val="a3"/>
        <w:numPr>
          <w:ilvl w:val="0"/>
          <w:numId w:val="35"/>
        </w:numPr>
        <w:contextualSpacing/>
        <w:rPr>
          <w:rFonts w:cs="Times New Roman"/>
          <w:sz w:val="24"/>
        </w:rPr>
      </w:pPr>
      <w:r w:rsidRPr="00933F00">
        <w:rPr>
          <w:rFonts w:cs="Times New Roman"/>
          <w:sz w:val="24"/>
        </w:rPr>
        <w:t>Мониторинг регионального уровня для проведения анализа перинатальной смерти по участку (медицинскому округу) (прикрепление матери (отца)</w:t>
      </w:r>
      <w:r>
        <w:rPr>
          <w:rFonts w:cs="Times New Roman"/>
          <w:sz w:val="24"/>
        </w:rPr>
        <w:t>).</w:t>
      </w:r>
    </w:p>
    <w:p w:rsidR="00E264BA" w:rsidRDefault="00E264BA" w:rsidP="00E264BA">
      <w:pPr>
        <w:pStyle w:val="a3"/>
        <w:contextualSpacing/>
        <w:rPr>
          <w:rFonts w:cs="Times New Roman"/>
          <w:sz w:val="24"/>
        </w:rPr>
      </w:pPr>
      <w:r>
        <w:rPr>
          <w:rFonts w:cs="Times New Roman"/>
          <w:sz w:val="24"/>
        </w:rPr>
        <w:t>После выбора отчета открываются параметры формирования отчета (</w:t>
      </w:r>
      <w:r>
        <w:rPr>
          <w:rFonts w:cs="Times New Roman"/>
          <w:sz w:val="24"/>
        </w:rPr>
        <w:fldChar w:fldCharType="begin"/>
      </w:r>
      <w:r>
        <w:rPr>
          <w:rFonts w:cs="Times New Roman"/>
          <w:sz w:val="24"/>
        </w:rPr>
        <w:instrText xml:space="preserve"> REF _Ref533435332 \h </w:instrText>
      </w:r>
      <w:r>
        <w:rPr>
          <w:rFonts w:cs="Times New Roman"/>
          <w:sz w:val="24"/>
        </w:rPr>
      </w:r>
      <w:r>
        <w:rPr>
          <w:rFonts w:cs="Times New Roman"/>
          <w:sz w:val="24"/>
        </w:rPr>
        <w:fldChar w:fldCharType="separate"/>
      </w:r>
      <w:r w:rsidRPr="00933F00">
        <w:rPr>
          <w:rFonts w:cs="Times New Roman"/>
          <w:sz w:val="24"/>
        </w:rPr>
        <w:t>Рисунок</w:t>
      </w:r>
      <w:r>
        <w:rPr>
          <w:rFonts w:cs="Times New Roman"/>
          <w:sz w:val="24"/>
        </w:rPr>
        <w:t xml:space="preserve"> </w:t>
      </w:r>
      <w:r>
        <w:rPr>
          <w:noProof/>
          <w:sz w:val="24"/>
        </w:rPr>
        <w:t>73</w:t>
      </w:r>
      <w:r>
        <w:rPr>
          <w:rFonts w:cs="Times New Roman"/>
          <w:sz w:val="24"/>
        </w:rPr>
        <w:fldChar w:fldCharType="end"/>
      </w:r>
      <w:r>
        <w:rPr>
          <w:rFonts w:cs="Times New Roman"/>
          <w:sz w:val="24"/>
        </w:rPr>
        <w:t>)</w:t>
      </w:r>
      <w:r w:rsidRPr="00933F00">
        <w:rPr>
          <w:rFonts w:cs="Times New Roman"/>
          <w:sz w:val="24"/>
        </w:rPr>
        <w:t>. После указания необходимых данных следует нажать кнопку «Просмотреть отчет».</w:t>
      </w:r>
    </w:p>
    <w:p w:rsidR="00E264BA" w:rsidRDefault="00E264BA" w:rsidP="00E264BA">
      <w:pPr>
        <w:pStyle w:val="a3"/>
        <w:ind w:firstLine="0"/>
        <w:contextualSpacing/>
        <w:jc w:val="center"/>
        <w:rPr>
          <w:rFonts w:cs="Times New Roman"/>
          <w:sz w:val="24"/>
        </w:rPr>
      </w:pPr>
      <w:r w:rsidRPr="007471F1">
        <w:rPr>
          <w:rFonts w:cs="Times New Roman"/>
          <w:noProof/>
          <w:sz w:val="24"/>
        </w:rPr>
        <w:drawing>
          <wp:inline distT="0" distB="0" distL="0" distR="0" wp14:anchorId="3584B7CD" wp14:editId="3F8C0C30">
            <wp:extent cx="5939790" cy="1664335"/>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39790" cy="1664335"/>
                    </a:xfrm>
                    <a:prstGeom prst="rect">
                      <a:avLst/>
                    </a:prstGeom>
                  </pic:spPr>
                </pic:pic>
              </a:graphicData>
            </a:graphic>
          </wp:inline>
        </w:drawing>
      </w:r>
    </w:p>
    <w:p w:rsidR="00E264BA" w:rsidRPr="00933F00" w:rsidRDefault="00E264BA" w:rsidP="00E264BA">
      <w:pPr>
        <w:pStyle w:val="a3"/>
        <w:contextualSpacing/>
        <w:jc w:val="center"/>
        <w:rPr>
          <w:rFonts w:cs="Times New Roman"/>
          <w:sz w:val="24"/>
        </w:rPr>
      </w:pPr>
      <w:bookmarkStart w:id="100" w:name="_Ref533435332"/>
      <w:r w:rsidRPr="00933F00">
        <w:rPr>
          <w:rFonts w:cs="Times New Roman"/>
          <w:sz w:val="24"/>
        </w:rPr>
        <w:t>Рисунок</w:t>
      </w:r>
      <w:r>
        <w:rPr>
          <w:rFonts w:cs="Times New Roman"/>
          <w:sz w:val="24"/>
        </w:rPr>
        <w:t xml:space="preserve"> </w:t>
      </w:r>
      <w:r w:rsidRPr="004C6F5C">
        <w:rPr>
          <w:sz w:val="24"/>
        </w:rPr>
        <w:fldChar w:fldCharType="begin"/>
      </w:r>
      <w:r w:rsidRPr="00AC4316">
        <w:rPr>
          <w:sz w:val="24"/>
        </w:rPr>
        <w:instrText xml:space="preserve"> SEQ Рисунок \* ARABIC </w:instrText>
      </w:r>
      <w:r w:rsidRPr="004C6F5C">
        <w:rPr>
          <w:sz w:val="24"/>
        </w:rPr>
        <w:fldChar w:fldCharType="separate"/>
      </w:r>
      <w:r>
        <w:rPr>
          <w:noProof/>
          <w:sz w:val="24"/>
        </w:rPr>
        <w:t>73</w:t>
      </w:r>
      <w:r w:rsidRPr="004C6F5C">
        <w:rPr>
          <w:sz w:val="24"/>
        </w:rPr>
        <w:fldChar w:fldCharType="end"/>
      </w:r>
      <w:bookmarkEnd w:id="100"/>
      <w:r w:rsidRPr="00933F00">
        <w:rPr>
          <w:rFonts w:cs="Times New Roman"/>
          <w:sz w:val="24"/>
        </w:rPr>
        <w:t xml:space="preserve">. </w:t>
      </w:r>
      <w:r>
        <w:rPr>
          <w:rFonts w:cs="Times New Roman"/>
          <w:sz w:val="24"/>
        </w:rPr>
        <w:t>Параметры формирования отчета</w:t>
      </w:r>
    </w:p>
    <w:p w:rsidR="00E264BA" w:rsidRPr="00805DEC" w:rsidRDefault="00E264BA" w:rsidP="00E264BA">
      <w:pPr>
        <w:rPr>
          <w:bCs/>
          <w:sz w:val="24"/>
        </w:rPr>
      </w:pPr>
      <w:r w:rsidRPr="00805DEC">
        <w:rPr>
          <w:bCs/>
          <w:sz w:val="24"/>
        </w:rPr>
        <w:t xml:space="preserve">Для обновления данных следует нажать кнопку </w:t>
      </w:r>
      <w:r w:rsidRPr="00805DEC">
        <w:rPr>
          <w:bCs/>
          <w:noProof/>
          <w:sz w:val="24"/>
        </w:rPr>
        <w:drawing>
          <wp:inline distT="0" distB="0" distL="0" distR="0" wp14:anchorId="01C76CCA" wp14:editId="5AA528A5">
            <wp:extent cx="209550"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9550" cy="209550"/>
                    </a:xfrm>
                    <a:prstGeom prst="rect">
                      <a:avLst/>
                    </a:prstGeom>
                  </pic:spPr>
                </pic:pic>
              </a:graphicData>
            </a:graphic>
          </wp:inline>
        </w:drawing>
      </w:r>
      <w:r w:rsidRPr="00805DEC">
        <w:rPr>
          <w:bCs/>
          <w:sz w:val="24"/>
        </w:rPr>
        <w:t xml:space="preserve">, для экспорта данных отчета следует нажать кнопку </w:t>
      </w:r>
      <w:r w:rsidRPr="00805DEC">
        <w:rPr>
          <w:bCs/>
          <w:noProof/>
          <w:sz w:val="24"/>
        </w:rPr>
        <w:drawing>
          <wp:inline distT="0" distB="0" distL="0" distR="0" wp14:anchorId="0D1522AE" wp14:editId="7EE0246E">
            <wp:extent cx="314325" cy="2190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4325" cy="219075"/>
                    </a:xfrm>
                    <a:prstGeom prst="rect">
                      <a:avLst/>
                    </a:prstGeom>
                  </pic:spPr>
                </pic:pic>
              </a:graphicData>
            </a:graphic>
          </wp:inline>
        </w:drawing>
      </w:r>
      <w:r w:rsidRPr="00805DEC">
        <w:rPr>
          <w:bCs/>
          <w:sz w:val="24"/>
        </w:rPr>
        <w:t xml:space="preserve"> и выбрать необходимый формат выгрузки.</w:t>
      </w:r>
    </w:p>
    <w:p w:rsidR="00E264BA" w:rsidRPr="00805DEC" w:rsidRDefault="00E264BA" w:rsidP="00E264BA">
      <w:pPr>
        <w:rPr>
          <w:bCs/>
          <w:sz w:val="24"/>
        </w:rPr>
      </w:pPr>
    </w:p>
    <w:bookmarkEnd w:id="1"/>
    <w:p w:rsidR="009F1213" w:rsidRDefault="009F1213"/>
    <w:sectPr w:rsidR="009F1213" w:rsidSect="002A1255">
      <w:footerReference w:type="default" r:id="rId118"/>
      <w:pgSz w:w="11906" w:h="16838" w:code="9"/>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18268"/>
      <w:docPartObj>
        <w:docPartGallery w:val="Page Numbers (Bottom of Page)"/>
        <w:docPartUnique/>
      </w:docPartObj>
    </w:sdtPr>
    <w:sdtEndPr/>
    <w:sdtContent>
      <w:p w:rsidR="0054409B" w:rsidRDefault="00E264BA">
        <w:pPr>
          <w:pStyle w:val="a7"/>
          <w:jc w:val="right"/>
        </w:pPr>
        <w:r>
          <w:fldChar w:fldCharType="begin"/>
        </w:r>
        <w:r>
          <w:instrText>PAGE   \* MERGEFORMAT</w:instrText>
        </w:r>
        <w:r>
          <w:fldChar w:fldCharType="separate"/>
        </w:r>
        <w:r>
          <w:rPr>
            <w:noProof/>
          </w:rPr>
          <w:t>43</w:t>
        </w:r>
        <w:r>
          <w:fldChar w:fldCharType="end"/>
        </w:r>
      </w:p>
    </w:sdtContent>
  </w:sdt>
  <w:p w:rsidR="0054409B" w:rsidRPr="00DD08FD" w:rsidRDefault="00E264BA" w:rsidP="002A1255">
    <w:pPr>
      <w:pStyle w:val="a7"/>
      <w:jc w:val="center"/>
      <w:rPr>
        <w:sz w:val="24"/>
      </w:rP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435BE"/>
    <w:multiLevelType w:val="hybridMultilevel"/>
    <w:tmpl w:val="4FDC2C54"/>
    <w:lvl w:ilvl="0" w:tplc="0419000F">
      <w:start w:val="1"/>
      <w:numFmt w:val="decimal"/>
      <w:lvlText w:val="%1."/>
      <w:lvlJc w:val="left"/>
      <w:pPr>
        <w:ind w:left="1429" w:hanging="360"/>
      </w:pPr>
    </w:lvl>
    <w:lvl w:ilvl="1" w:tplc="D9AC39F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DA2410C"/>
    <w:multiLevelType w:val="hybridMultilevel"/>
    <w:tmpl w:val="6762B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1746E5"/>
    <w:multiLevelType w:val="hybridMultilevel"/>
    <w:tmpl w:val="17509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D6385A"/>
    <w:multiLevelType w:val="hybridMultilevel"/>
    <w:tmpl w:val="25C8A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38290B"/>
    <w:multiLevelType w:val="hybridMultilevel"/>
    <w:tmpl w:val="71E4C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3E73D5"/>
    <w:multiLevelType w:val="hybridMultilevel"/>
    <w:tmpl w:val="FC0015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624C50"/>
    <w:multiLevelType w:val="hybridMultilevel"/>
    <w:tmpl w:val="BFAA5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9D128F"/>
    <w:multiLevelType w:val="multilevel"/>
    <w:tmpl w:val="5B8A2A44"/>
    <w:lvl w:ilvl="0">
      <w:start w:val="1"/>
      <w:numFmt w:val="decimal"/>
      <w:pStyle w:val="1TimesNewRoman"/>
      <w:lvlText w:val="%1"/>
      <w:lvlJc w:val="left"/>
      <w:pPr>
        <w:tabs>
          <w:tab w:val="num" w:pos="432"/>
        </w:tabs>
        <w:ind w:left="432" w:hanging="432"/>
      </w:pPr>
      <w:rPr>
        <w:rFonts w:ascii="Times New Roman Полужирный" w:hAnsi="Times New Roman Полужирный" w:hint="default"/>
        <w:sz w:val="32"/>
        <w:szCs w:val="32"/>
      </w:rPr>
    </w:lvl>
    <w:lvl w:ilvl="1">
      <w:start w:val="1"/>
      <w:numFmt w:val="decimal"/>
      <w:pStyle w:val="2"/>
      <w:lvlText w:val="%1.%2"/>
      <w:lvlJc w:val="left"/>
      <w:pPr>
        <w:tabs>
          <w:tab w:val="num" w:pos="576"/>
        </w:tabs>
        <w:ind w:left="576" w:hanging="576"/>
      </w:pPr>
      <w:rPr>
        <w:rFonts w:hint="default"/>
        <w:b/>
        <w:i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BC20EB0"/>
    <w:multiLevelType w:val="hybridMultilevel"/>
    <w:tmpl w:val="1876A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4B5D3D"/>
    <w:multiLevelType w:val="hybridMultilevel"/>
    <w:tmpl w:val="55786E38"/>
    <w:lvl w:ilvl="0" w:tplc="34BC7EC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0672C1"/>
    <w:multiLevelType w:val="hybridMultilevel"/>
    <w:tmpl w:val="3DC040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7BB7457"/>
    <w:multiLevelType w:val="multilevel"/>
    <w:tmpl w:val="DEA619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F300D93"/>
    <w:multiLevelType w:val="hybridMultilevel"/>
    <w:tmpl w:val="EB70DB78"/>
    <w:lvl w:ilvl="0" w:tplc="34BC7EC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67155F5"/>
    <w:multiLevelType w:val="hybridMultilevel"/>
    <w:tmpl w:val="BABEB430"/>
    <w:lvl w:ilvl="0" w:tplc="41B0476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8A54CA3"/>
    <w:multiLevelType w:val="hybridMultilevel"/>
    <w:tmpl w:val="9D64A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C32FBF"/>
    <w:multiLevelType w:val="multilevel"/>
    <w:tmpl w:val="5906ABAC"/>
    <w:lvl w:ilvl="0">
      <w:start w:val="1"/>
      <w:numFmt w:val="decimal"/>
      <w:lvlText w:val="%1."/>
      <w:lvlJc w:val="left"/>
      <w:pPr>
        <w:ind w:left="108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3E8A742F"/>
    <w:multiLevelType w:val="hybridMultilevel"/>
    <w:tmpl w:val="F11A1802"/>
    <w:lvl w:ilvl="0" w:tplc="4244A76C">
      <w:numFmt w:val="bullet"/>
      <w:pStyle w:val="21"/>
      <w:lvlText w:val="–"/>
      <w:lvlJc w:val="left"/>
      <w:pPr>
        <w:tabs>
          <w:tab w:val="num" w:pos="1620"/>
        </w:tabs>
        <w:ind w:left="1620" w:hanging="769"/>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C85593"/>
    <w:multiLevelType w:val="hybridMultilevel"/>
    <w:tmpl w:val="3BD26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9605FF"/>
    <w:multiLevelType w:val="hybridMultilevel"/>
    <w:tmpl w:val="F6D62EE4"/>
    <w:lvl w:ilvl="0" w:tplc="0D4C9508">
      <w:start w:val="1"/>
      <w:numFmt w:val="bullet"/>
      <w:lvlText w:val="­"/>
      <w:lvlJc w:val="left"/>
      <w:pPr>
        <w:tabs>
          <w:tab w:val="num" w:pos="1408"/>
        </w:tabs>
        <w:ind w:left="1408" w:hanging="360"/>
      </w:pPr>
      <w:rPr>
        <w:rFonts w:ascii="Times New Roman" w:hAnsi="Times New Roman" w:cs="Times New Roman" w:hint="default"/>
      </w:rPr>
    </w:lvl>
    <w:lvl w:ilvl="1" w:tplc="96EA1088">
      <w:start w:val="1"/>
      <w:numFmt w:val="decimal"/>
      <w:pStyle w:val="1"/>
      <w:lvlText w:val="%2."/>
      <w:lvlJc w:val="left"/>
      <w:pPr>
        <w:tabs>
          <w:tab w:val="num" w:pos="747"/>
        </w:tabs>
        <w:ind w:left="747" w:hanging="360"/>
      </w:pPr>
      <w:rPr>
        <w:rFonts w:hint="default"/>
      </w:rPr>
    </w:lvl>
    <w:lvl w:ilvl="2" w:tplc="04090005" w:tentative="1">
      <w:start w:val="1"/>
      <w:numFmt w:val="bullet"/>
      <w:lvlText w:val=""/>
      <w:lvlJc w:val="left"/>
      <w:pPr>
        <w:tabs>
          <w:tab w:val="num" w:pos="2848"/>
        </w:tabs>
        <w:ind w:left="2848" w:hanging="360"/>
      </w:pPr>
      <w:rPr>
        <w:rFonts w:ascii="Wingdings" w:hAnsi="Wingdings" w:hint="default"/>
      </w:rPr>
    </w:lvl>
    <w:lvl w:ilvl="3" w:tplc="04090001" w:tentative="1">
      <w:start w:val="1"/>
      <w:numFmt w:val="bullet"/>
      <w:lvlText w:val=""/>
      <w:lvlJc w:val="left"/>
      <w:pPr>
        <w:tabs>
          <w:tab w:val="num" w:pos="3568"/>
        </w:tabs>
        <w:ind w:left="3568" w:hanging="360"/>
      </w:pPr>
      <w:rPr>
        <w:rFonts w:ascii="Symbol" w:hAnsi="Symbol" w:hint="default"/>
      </w:rPr>
    </w:lvl>
    <w:lvl w:ilvl="4" w:tplc="04090003" w:tentative="1">
      <w:start w:val="1"/>
      <w:numFmt w:val="bullet"/>
      <w:lvlText w:val="o"/>
      <w:lvlJc w:val="left"/>
      <w:pPr>
        <w:tabs>
          <w:tab w:val="num" w:pos="4288"/>
        </w:tabs>
        <w:ind w:left="4288" w:hanging="360"/>
      </w:pPr>
      <w:rPr>
        <w:rFonts w:ascii="Courier New" w:hAnsi="Courier New" w:cs="Courier New" w:hint="default"/>
      </w:rPr>
    </w:lvl>
    <w:lvl w:ilvl="5" w:tplc="04090005" w:tentative="1">
      <w:start w:val="1"/>
      <w:numFmt w:val="bullet"/>
      <w:lvlText w:val=""/>
      <w:lvlJc w:val="left"/>
      <w:pPr>
        <w:tabs>
          <w:tab w:val="num" w:pos="5008"/>
        </w:tabs>
        <w:ind w:left="5008" w:hanging="360"/>
      </w:pPr>
      <w:rPr>
        <w:rFonts w:ascii="Wingdings" w:hAnsi="Wingdings" w:hint="default"/>
      </w:rPr>
    </w:lvl>
    <w:lvl w:ilvl="6" w:tplc="04090001" w:tentative="1">
      <w:start w:val="1"/>
      <w:numFmt w:val="bullet"/>
      <w:lvlText w:val=""/>
      <w:lvlJc w:val="left"/>
      <w:pPr>
        <w:tabs>
          <w:tab w:val="num" w:pos="5728"/>
        </w:tabs>
        <w:ind w:left="5728" w:hanging="360"/>
      </w:pPr>
      <w:rPr>
        <w:rFonts w:ascii="Symbol" w:hAnsi="Symbol" w:hint="default"/>
      </w:rPr>
    </w:lvl>
    <w:lvl w:ilvl="7" w:tplc="04090003" w:tentative="1">
      <w:start w:val="1"/>
      <w:numFmt w:val="bullet"/>
      <w:lvlText w:val="o"/>
      <w:lvlJc w:val="left"/>
      <w:pPr>
        <w:tabs>
          <w:tab w:val="num" w:pos="6448"/>
        </w:tabs>
        <w:ind w:left="6448" w:hanging="360"/>
      </w:pPr>
      <w:rPr>
        <w:rFonts w:ascii="Courier New" w:hAnsi="Courier New" w:cs="Courier New" w:hint="default"/>
      </w:rPr>
    </w:lvl>
    <w:lvl w:ilvl="8" w:tplc="04090005" w:tentative="1">
      <w:start w:val="1"/>
      <w:numFmt w:val="bullet"/>
      <w:lvlText w:val=""/>
      <w:lvlJc w:val="left"/>
      <w:pPr>
        <w:tabs>
          <w:tab w:val="num" w:pos="7168"/>
        </w:tabs>
        <w:ind w:left="7168" w:hanging="360"/>
      </w:pPr>
      <w:rPr>
        <w:rFonts w:ascii="Wingdings" w:hAnsi="Wingdings" w:hint="default"/>
      </w:rPr>
    </w:lvl>
  </w:abstractNum>
  <w:abstractNum w:abstractNumId="19" w15:restartNumberingAfterBreak="0">
    <w:nsid w:val="4A1004B6"/>
    <w:multiLevelType w:val="hybridMultilevel"/>
    <w:tmpl w:val="CEF2B2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528E5D22"/>
    <w:multiLevelType w:val="hybridMultilevel"/>
    <w:tmpl w:val="354E6C18"/>
    <w:lvl w:ilvl="0" w:tplc="729C5246">
      <w:start w:val="1"/>
      <w:numFmt w:val="bullet"/>
      <w:pStyle w:val="1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604628"/>
    <w:multiLevelType w:val="hybridMultilevel"/>
    <w:tmpl w:val="68087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46152AC"/>
    <w:multiLevelType w:val="hybridMultilevel"/>
    <w:tmpl w:val="BEFE8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53B7403"/>
    <w:multiLevelType w:val="hybridMultilevel"/>
    <w:tmpl w:val="DE40C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CC7C2F"/>
    <w:multiLevelType w:val="hybridMultilevel"/>
    <w:tmpl w:val="BAE218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A566F51"/>
    <w:multiLevelType w:val="hybridMultilevel"/>
    <w:tmpl w:val="752CB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3A588F"/>
    <w:multiLevelType w:val="multilevel"/>
    <w:tmpl w:val="7F48566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ascii="Times New Roman" w:hAnsi="Times New Roman" w:cs="Times New Roman"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18730E7"/>
    <w:multiLevelType w:val="hybridMultilevel"/>
    <w:tmpl w:val="7CA69228"/>
    <w:lvl w:ilvl="0" w:tplc="157447BA">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74C18A2"/>
    <w:multiLevelType w:val="hybridMultilevel"/>
    <w:tmpl w:val="8A78A5BE"/>
    <w:lvl w:ilvl="0" w:tplc="1E7E4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7F7E53"/>
    <w:multiLevelType w:val="multilevel"/>
    <w:tmpl w:val="AB5A0CF8"/>
    <w:lvl w:ilvl="0">
      <w:start w:val="1"/>
      <w:numFmt w:val="decimal"/>
      <w:pStyle w:val="2GOSTtypeA"/>
      <w:lvlText w:val="%1"/>
      <w:lvlJc w:val="left"/>
      <w:pPr>
        <w:tabs>
          <w:tab w:val="num" w:pos="432"/>
        </w:tabs>
        <w:ind w:left="432" w:hanging="432"/>
      </w:pPr>
      <w:rPr>
        <w:rFonts w:hint="default"/>
        <w:sz w:val="32"/>
        <w:szCs w:val="32"/>
      </w:rPr>
    </w:lvl>
    <w:lvl w:ilvl="1">
      <w:start w:val="1"/>
      <w:numFmt w:val="none"/>
      <w:lvlText w:val="%1.1"/>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CA5376A"/>
    <w:multiLevelType w:val="hybridMultilevel"/>
    <w:tmpl w:val="41081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32B124E"/>
    <w:multiLevelType w:val="multilevel"/>
    <w:tmpl w:val="CE4CD990"/>
    <w:lvl w:ilvl="0">
      <w:start w:val="1"/>
      <w:numFmt w:val="decimal"/>
      <w:pStyle w:val="2TimesNewRoman14"/>
      <w:lvlText w:val="%1"/>
      <w:lvlJc w:val="left"/>
      <w:pPr>
        <w:tabs>
          <w:tab w:val="num" w:pos="432"/>
        </w:tabs>
        <w:ind w:left="432" w:hanging="432"/>
      </w:pPr>
      <w:rPr>
        <w:rFonts w:hint="default"/>
        <w:b/>
        <w:i w:val="0"/>
      </w:rPr>
    </w:lvl>
    <w:lvl w:ilvl="1">
      <w:start w:val="1"/>
      <w:numFmt w:val="decimal"/>
      <w:pStyle w:val="2TimesNewRoman14"/>
      <w:lvlText w:val="%1.%2"/>
      <w:lvlJc w:val="left"/>
      <w:pPr>
        <w:tabs>
          <w:tab w:val="num" w:pos="576"/>
        </w:tabs>
        <w:ind w:left="576" w:hanging="576"/>
      </w:pPr>
      <w:rPr>
        <w:rFonts w:hint="default"/>
        <w:b/>
        <w:bCs w:val="0"/>
        <w:i w:val="0"/>
        <w:iCs w:val="0"/>
        <w: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20"/>
        </w:tabs>
        <w:ind w:left="720" w:hanging="720"/>
      </w:pPr>
      <w:rPr>
        <w:rFonts w:hint="default"/>
        <w:b w:val="0"/>
        <w:bCs w:val="0"/>
        <w:i w:val="0"/>
        <w:iCs w:val="0"/>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5E35A7A"/>
    <w:multiLevelType w:val="hybridMultilevel"/>
    <w:tmpl w:val="90708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AE068C"/>
    <w:multiLevelType w:val="hybridMultilevel"/>
    <w:tmpl w:val="95542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CD2463D"/>
    <w:multiLevelType w:val="hybridMultilevel"/>
    <w:tmpl w:val="A3B29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E775D8"/>
    <w:multiLevelType w:val="hybridMultilevel"/>
    <w:tmpl w:val="51C8E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7"/>
  </w:num>
  <w:num w:numId="3">
    <w:abstractNumId w:val="26"/>
  </w:num>
  <w:num w:numId="4">
    <w:abstractNumId w:val="29"/>
  </w:num>
  <w:num w:numId="5">
    <w:abstractNumId w:val="20"/>
  </w:num>
  <w:num w:numId="6">
    <w:abstractNumId w:val="27"/>
  </w:num>
  <w:num w:numId="7">
    <w:abstractNumId w:val="0"/>
  </w:num>
  <w:num w:numId="8">
    <w:abstractNumId w:val="11"/>
  </w:num>
  <w:num w:numId="9">
    <w:abstractNumId w:val="30"/>
  </w:num>
  <w:num w:numId="10">
    <w:abstractNumId w:val="31"/>
  </w:num>
  <w:num w:numId="11">
    <w:abstractNumId w:val="28"/>
  </w:num>
  <w:num w:numId="12">
    <w:abstractNumId w:val="32"/>
  </w:num>
  <w:num w:numId="13">
    <w:abstractNumId w:val="34"/>
  </w:num>
  <w:num w:numId="14">
    <w:abstractNumId w:val="8"/>
  </w:num>
  <w:num w:numId="15">
    <w:abstractNumId w:val="21"/>
  </w:num>
  <w:num w:numId="16">
    <w:abstractNumId w:val="4"/>
  </w:num>
  <w:num w:numId="17">
    <w:abstractNumId w:val="16"/>
  </w:num>
  <w:num w:numId="18">
    <w:abstractNumId w:val="10"/>
  </w:num>
  <w:num w:numId="19">
    <w:abstractNumId w:val="5"/>
  </w:num>
  <w:num w:numId="20">
    <w:abstractNumId w:val="3"/>
  </w:num>
  <w:num w:numId="21">
    <w:abstractNumId w:val="22"/>
  </w:num>
  <w:num w:numId="22">
    <w:abstractNumId w:val="15"/>
  </w:num>
  <w:num w:numId="23">
    <w:abstractNumId w:val="12"/>
  </w:num>
  <w:num w:numId="24">
    <w:abstractNumId w:val="33"/>
  </w:num>
  <w:num w:numId="25">
    <w:abstractNumId w:val="6"/>
  </w:num>
  <w:num w:numId="26">
    <w:abstractNumId w:val="35"/>
  </w:num>
  <w:num w:numId="27">
    <w:abstractNumId w:val="14"/>
  </w:num>
  <w:num w:numId="28">
    <w:abstractNumId w:val="13"/>
  </w:num>
  <w:num w:numId="29">
    <w:abstractNumId w:val="9"/>
  </w:num>
  <w:num w:numId="30">
    <w:abstractNumId w:val="19"/>
  </w:num>
  <w:num w:numId="31">
    <w:abstractNumId w:val="23"/>
  </w:num>
  <w:num w:numId="32">
    <w:abstractNumId w:val="2"/>
  </w:num>
  <w:num w:numId="33">
    <w:abstractNumId w:val="25"/>
  </w:num>
  <w:num w:numId="34">
    <w:abstractNumId w:val="24"/>
  </w:num>
  <w:num w:numId="35">
    <w:abstractNumId w:val="1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BA"/>
    <w:rsid w:val="009F1213"/>
    <w:rsid w:val="00A21E70"/>
    <w:rsid w:val="00E26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09050-12E2-4300-A3ED-15E74693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4BA"/>
    <w:pPr>
      <w:spacing w:before="120" w:after="120" w:line="360" w:lineRule="auto"/>
      <w:ind w:firstLine="709"/>
      <w:jc w:val="both"/>
    </w:pPr>
    <w:rPr>
      <w:rFonts w:ascii="Times New Roman" w:eastAsia="Times New Roman" w:hAnsi="Times New Roman" w:cs="Times New Roman"/>
      <w:sz w:val="28"/>
      <w:szCs w:val="24"/>
      <w:lang w:eastAsia="ru-RU"/>
    </w:rPr>
  </w:style>
  <w:style w:type="paragraph" w:styleId="11">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Заголов,1,ch"/>
    <w:basedOn w:val="a"/>
    <w:next w:val="a"/>
    <w:link w:val="12"/>
    <w:qFormat/>
    <w:rsid w:val="00E264BA"/>
    <w:pPr>
      <w:keepNext/>
      <w:spacing w:before="240" w:after="60"/>
      <w:ind w:firstLine="0"/>
      <w:outlineLvl w:val="0"/>
    </w:pPr>
    <w:rPr>
      <w:rFonts w:ascii="Arial" w:hAnsi="Arial" w:cs="Arial"/>
      <w:b/>
      <w:bCs/>
      <w:kern w:val="32"/>
      <w:sz w:val="32"/>
      <w:szCs w:val="32"/>
    </w:rPr>
  </w:style>
  <w:style w:type="paragraph" w:styleId="20">
    <w:name w:val="heading 2"/>
    <w:aliases w:val="H2,h2,Chapter Title,Sub Head,PullOut,Numbered text 3,2 headline,h,headline,Раздел Знак,Заголовок 2 Знак Знак Знак,H2 Знак Знак Знак,Numbered text 3 Знак Знак Знак,h2 Знак Знак Знак,Numbered text 3 Знак1 Знак,H21,H22,H211,H23,H212,contract,2"/>
    <w:basedOn w:val="a"/>
    <w:next w:val="a"/>
    <w:link w:val="22"/>
    <w:qFormat/>
    <w:rsid w:val="00E264BA"/>
    <w:pPr>
      <w:keepNext/>
      <w:spacing w:before="240" w:after="60"/>
      <w:ind w:firstLine="0"/>
      <w:outlineLvl w:val="1"/>
    </w:pPr>
    <w:rPr>
      <w:rFonts w:cs="Arial"/>
      <w:b/>
      <w:bCs/>
      <w:iCs/>
      <w:caps/>
      <w:szCs w:val="28"/>
    </w:rPr>
  </w:style>
  <w:style w:type="paragraph" w:styleId="3">
    <w:name w:val="heading 3"/>
    <w:aliases w:val="Знак Знак Знак,Заголовок 31 Знак,H3,h3, Знак Знак Знак,Заголовок 31,Map,Level 3 Topic Heading,H31,Minor,H32,H33,H34,H35,H36,H37,H38,H39,H310,H311,H312,H313,H314,3,Level 1 - 1,h31,h32,h33,h34,h35,h36,h37,h38,h39,h310, Char,Heading 3 Char,h311"/>
    <w:basedOn w:val="a"/>
    <w:next w:val="a"/>
    <w:link w:val="30"/>
    <w:uiPriority w:val="9"/>
    <w:qFormat/>
    <w:rsid w:val="00E264BA"/>
    <w:pPr>
      <w:keepNext/>
      <w:spacing w:before="240" w:after="60"/>
      <w:ind w:firstLine="0"/>
      <w:jc w:val="center"/>
      <w:outlineLvl w:val="2"/>
    </w:pPr>
    <w:rPr>
      <w:rFonts w:cs="Arial"/>
      <w:bCs/>
      <w:szCs w:val="26"/>
    </w:rPr>
  </w:style>
  <w:style w:type="paragraph" w:styleId="4">
    <w:name w:val="heading 4"/>
    <w:basedOn w:val="a"/>
    <w:next w:val="a"/>
    <w:link w:val="40"/>
    <w:qFormat/>
    <w:rsid w:val="00E264BA"/>
    <w:pPr>
      <w:keepNext/>
      <w:numPr>
        <w:ilvl w:val="3"/>
        <w:numId w:val="3"/>
      </w:numPr>
      <w:spacing w:before="240" w:after="60"/>
      <w:outlineLvl w:val="3"/>
    </w:pPr>
    <w:rPr>
      <w:b/>
      <w:bCs/>
      <w:szCs w:val="28"/>
    </w:rPr>
  </w:style>
  <w:style w:type="paragraph" w:styleId="5">
    <w:name w:val="heading 5"/>
    <w:basedOn w:val="a"/>
    <w:next w:val="a"/>
    <w:link w:val="50"/>
    <w:qFormat/>
    <w:rsid w:val="00E264BA"/>
    <w:pPr>
      <w:numPr>
        <w:ilvl w:val="4"/>
        <w:numId w:val="3"/>
      </w:numPr>
      <w:spacing w:before="240" w:after="60"/>
      <w:outlineLvl w:val="4"/>
    </w:pPr>
    <w:rPr>
      <w:b/>
      <w:bCs/>
      <w:i/>
      <w:iCs/>
      <w:sz w:val="26"/>
      <w:szCs w:val="26"/>
    </w:rPr>
  </w:style>
  <w:style w:type="paragraph" w:styleId="6">
    <w:name w:val="heading 6"/>
    <w:basedOn w:val="a"/>
    <w:next w:val="a"/>
    <w:link w:val="60"/>
    <w:unhideWhenUsed/>
    <w:qFormat/>
    <w:rsid w:val="00E264BA"/>
    <w:pPr>
      <w:keepNext/>
      <w:keepLines/>
      <w:numPr>
        <w:ilvl w:val="5"/>
        <w:numId w:val="8"/>
      </w:numPr>
      <w:spacing w:before="200" w:after="0" w:line="240" w:lineRule="auto"/>
      <w:jc w:val="left"/>
      <w:outlineLvl w:val="5"/>
    </w:pPr>
    <w:rPr>
      <w:rFonts w:asciiTheme="majorHAnsi" w:eastAsiaTheme="majorEastAsia" w:hAnsiTheme="majorHAnsi" w:cstheme="majorBidi"/>
      <w:i/>
      <w:iCs/>
      <w:color w:val="1F4D78" w:themeColor="accent1" w:themeShade="7F"/>
      <w:sz w:val="24"/>
    </w:rPr>
  </w:style>
  <w:style w:type="paragraph" w:styleId="7">
    <w:name w:val="heading 7"/>
    <w:aliases w:val="H7"/>
    <w:basedOn w:val="a"/>
    <w:next w:val="a"/>
    <w:link w:val="70"/>
    <w:unhideWhenUsed/>
    <w:qFormat/>
    <w:rsid w:val="00E264BA"/>
    <w:pPr>
      <w:keepNext/>
      <w:keepLines/>
      <w:numPr>
        <w:ilvl w:val="6"/>
        <w:numId w:val="8"/>
      </w:numPr>
      <w:spacing w:before="200" w:after="0" w:line="240" w:lineRule="auto"/>
      <w:jc w:val="left"/>
      <w:outlineLvl w:val="6"/>
    </w:pPr>
    <w:rPr>
      <w:rFonts w:asciiTheme="majorHAnsi" w:eastAsiaTheme="majorEastAsia" w:hAnsiTheme="majorHAnsi" w:cstheme="majorBidi"/>
      <w:i/>
      <w:iCs/>
      <w:color w:val="404040" w:themeColor="text1" w:themeTint="BF"/>
      <w:sz w:val="24"/>
    </w:rPr>
  </w:style>
  <w:style w:type="paragraph" w:styleId="8">
    <w:name w:val="heading 8"/>
    <w:aliases w:val="H8"/>
    <w:basedOn w:val="a"/>
    <w:next w:val="a"/>
    <w:link w:val="80"/>
    <w:unhideWhenUsed/>
    <w:qFormat/>
    <w:rsid w:val="00E264BA"/>
    <w:pPr>
      <w:keepNext/>
      <w:keepLines/>
      <w:numPr>
        <w:ilvl w:val="7"/>
        <w:numId w:val="8"/>
      </w:numPr>
      <w:spacing w:before="200" w:after="0" w:line="240" w:lineRule="auto"/>
      <w:jc w:val="left"/>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
    <w:next w:val="a"/>
    <w:link w:val="90"/>
    <w:unhideWhenUsed/>
    <w:qFormat/>
    <w:rsid w:val="00E264BA"/>
    <w:pPr>
      <w:keepNext/>
      <w:keepLines/>
      <w:numPr>
        <w:ilvl w:val="8"/>
        <w:numId w:val="8"/>
      </w:numPr>
      <w:spacing w:before="200" w:after="0" w:line="240"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 Знак,1 Знак,ch Знак"/>
    <w:basedOn w:val="a0"/>
    <w:link w:val="11"/>
    <w:rsid w:val="00E264BA"/>
    <w:rPr>
      <w:rFonts w:ascii="Arial" w:eastAsia="Times New Roman" w:hAnsi="Arial" w:cs="Arial"/>
      <w:b/>
      <w:bCs/>
      <w:kern w:val="32"/>
      <w:sz w:val="32"/>
      <w:szCs w:val="32"/>
      <w:lang w:eastAsia="ru-RU"/>
    </w:rPr>
  </w:style>
  <w:style w:type="character" w:customStyle="1" w:styleId="22">
    <w:name w:val="Заголовок 2 Знак"/>
    <w:aliases w:val="H2 Знак,h2 Знак,Chapter Title Знак,Sub Head Знак,PullOut Знак,Numbered text 3 Знак,2 headline Знак,h Знак,headline Знак,Раздел Знак Знак,Заголовок 2 Знак Знак Знак Знак,H2 Знак Знак Знак Знак,Numbered text 3 Знак Знак Знак Знак,H21 Знак"/>
    <w:basedOn w:val="a0"/>
    <w:link w:val="20"/>
    <w:rsid w:val="00E264BA"/>
    <w:rPr>
      <w:rFonts w:ascii="Times New Roman" w:eastAsia="Times New Roman" w:hAnsi="Times New Roman" w:cs="Arial"/>
      <w:b/>
      <w:bCs/>
      <w:iCs/>
      <w:caps/>
      <w:sz w:val="28"/>
      <w:szCs w:val="28"/>
      <w:lang w:eastAsia="ru-RU"/>
    </w:rPr>
  </w:style>
  <w:style w:type="character" w:customStyle="1" w:styleId="30">
    <w:name w:val="Заголовок 3 Знак"/>
    <w:aliases w:val="Знак Знак Знак Знак,Заголовок 31 Знак Знак,H3 Знак,h3 Знак, Знак Знак Знак Знак,Заголовок 31 Знак1,Map Знак,Level 3 Topic Heading Знак,H31 Знак,Minor Знак,H32 Знак,H33 Знак,H34 Знак,H35 Знак,H36 Знак,H37 Знак,H38 Знак,H39 Знак,H310 Знак"/>
    <w:basedOn w:val="a0"/>
    <w:link w:val="3"/>
    <w:uiPriority w:val="9"/>
    <w:rsid w:val="00E264BA"/>
    <w:rPr>
      <w:rFonts w:ascii="Times New Roman" w:eastAsia="Times New Roman" w:hAnsi="Times New Roman" w:cs="Arial"/>
      <w:bCs/>
      <w:sz w:val="28"/>
      <w:szCs w:val="26"/>
      <w:lang w:eastAsia="ru-RU"/>
    </w:rPr>
  </w:style>
  <w:style w:type="character" w:customStyle="1" w:styleId="40">
    <w:name w:val="Заголовок 4 Знак"/>
    <w:basedOn w:val="a0"/>
    <w:link w:val="4"/>
    <w:rsid w:val="00E264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264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264BA"/>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aliases w:val="H7 Знак"/>
    <w:basedOn w:val="a0"/>
    <w:link w:val="7"/>
    <w:rsid w:val="00E264B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aliases w:val="H8 Знак"/>
    <w:basedOn w:val="a0"/>
    <w:link w:val="8"/>
    <w:rsid w:val="00E264BA"/>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0"/>
    <w:link w:val="9"/>
    <w:rsid w:val="00E264BA"/>
    <w:rPr>
      <w:rFonts w:asciiTheme="majorHAnsi" w:eastAsiaTheme="majorEastAsia" w:hAnsiTheme="majorHAnsi" w:cstheme="majorBidi"/>
      <w:i/>
      <w:iCs/>
      <w:color w:val="404040" w:themeColor="text1" w:themeTint="BF"/>
      <w:sz w:val="20"/>
      <w:szCs w:val="20"/>
      <w:lang w:eastAsia="ru-RU"/>
    </w:rPr>
  </w:style>
  <w:style w:type="paragraph" w:styleId="a3">
    <w:name w:val="Body Text"/>
    <w:basedOn w:val="a"/>
    <w:link w:val="a4"/>
    <w:rsid w:val="00E264BA"/>
    <w:rPr>
      <w:rFonts w:cs="Arial"/>
      <w:bCs/>
    </w:rPr>
  </w:style>
  <w:style w:type="character" w:customStyle="1" w:styleId="a4">
    <w:name w:val="Основной текст Знак"/>
    <w:basedOn w:val="a0"/>
    <w:link w:val="a3"/>
    <w:rsid w:val="00E264BA"/>
    <w:rPr>
      <w:rFonts w:ascii="Times New Roman" w:eastAsia="Times New Roman" w:hAnsi="Times New Roman" w:cs="Arial"/>
      <w:bCs/>
      <w:sz w:val="28"/>
      <w:szCs w:val="24"/>
      <w:lang w:eastAsia="ru-RU"/>
    </w:rPr>
  </w:style>
  <w:style w:type="paragraph" w:styleId="a5">
    <w:name w:val="header"/>
    <w:basedOn w:val="a"/>
    <w:link w:val="a6"/>
    <w:rsid w:val="00E264BA"/>
    <w:pPr>
      <w:tabs>
        <w:tab w:val="center" w:pos="4677"/>
        <w:tab w:val="right" w:pos="9355"/>
      </w:tabs>
    </w:pPr>
  </w:style>
  <w:style w:type="character" w:customStyle="1" w:styleId="a6">
    <w:name w:val="Верхний колонтитул Знак"/>
    <w:basedOn w:val="a0"/>
    <w:link w:val="a5"/>
    <w:rsid w:val="00E264BA"/>
    <w:rPr>
      <w:rFonts w:ascii="Times New Roman" w:eastAsia="Times New Roman" w:hAnsi="Times New Roman" w:cs="Times New Roman"/>
      <w:sz w:val="28"/>
      <w:szCs w:val="24"/>
      <w:lang w:eastAsia="ru-RU"/>
    </w:rPr>
  </w:style>
  <w:style w:type="paragraph" w:styleId="a7">
    <w:name w:val="footer"/>
    <w:basedOn w:val="a"/>
    <w:link w:val="a8"/>
    <w:uiPriority w:val="99"/>
    <w:rsid w:val="00E264BA"/>
    <w:pPr>
      <w:tabs>
        <w:tab w:val="center" w:pos="4677"/>
        <w:tab w:val="right" w:pos="9355"/>
      </w:tabs>
    </w:pPr>
  </w:style>
  <w:style w:type="character" w:customStyle="1" w:styleId="a8">
    <w:name w:val="Нижний колонтитул Знак"/>
    <w:basedOn w:val="a0"/>
    <w:link w:val="a7"/>
    <w:uiPriority w:val="99"/>
    <w:rsid w:val="00E264BA"/>
    <w:rPr>
      <w:rFonts w:ascii="Times New Roman" w:eastAsia="Times New Roman" w:hAnsi="Times New Roman" w:cs="Times New Roman"/>
      <w:sz w:val="28"/>
      <w:szCs w:val="24"/>
      <w:lang w:eastAsia="ru-RU"/>
    </w:rPr>
  </w:style>
  <w:style w:type="character" w:styleId="a9">
    <w:name w:val="page number"/>
    <w:rsid w:val="00E264BA"/>
    <w:rPr>
      <w:rFonts w:ascii="Times New Roman" w:hAnsi="Times New Roman"/>
      <w:i/>
      <w:sz w:val="48"/>
      <w:lang w:val="en-US" w:eastAsia="en-US" w:bidi="ar-SA"/>
    </w:rPr>
  </w:style>
  <w:style w:type="paragraph" w:styleId="aa">
    <w:name w:val="Plain Text"/>
    <w:basedOn w:val="a"/>
    <w:link w:val="ab"/>
    <w:rsid w:val="00E264BA"/>
    <w:rPr>
      <w:rFonts w:ascii="Courier New" w:hAnsi="Courier New" w:cs="Courier New"/>
      <w:sz w:val="20"/>
      <w:szCs w:val="20"/>
    </w:rPr>
  </w:style>
  <w:style w:type="character" w:customStyle="1" w:styleId="ab">
    <w:name w:val="Текст Знак"/>
    <w:basedOn w:val="a0"/>
    <w:link w:val="aa"/>
    <w:rsid w:val="00E264BA"/>
    <w:rPr>
      <w:rFonts w:ascii="Courier New" w:eastAsia="Times New Roman" w:hAnsi="Courier New" w:cs="Courier New"/>
      <w:sz w:val="20"/>
      <w:szCs w:val="20"/>
      <w:lang w:eastAsia="ru-RU"/>
    </w:rPr>
  </w:style>
  <w:style w:type="character" w:customStyle="1" w:styleId="Entry">
    <w:name w:val="Entry"/>
    <w:rsid w:val="00E264BA"/>
    <w:rPr>
      <w:rFonts w:ascii="Arial" w:hAnsi="Arial"/>
      <w:b/>
    </w:rPr>
  </w:style>
  <w:style w:type="table" w:styleId="ac">
    <w:name w:val="Table Grid"/>
    <w:basedOn w:val="a1"/>
    <w:rsid w:val="00E264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First">
    <w:name w:val="Block Quotation First"/>
    <w:basedOn w:val="a"/>
    <w:next w:val="a"/>
    <w:link w:val="BlockQuotationFirst0"/>
    <w:rsid w:val="00E264BA"/>
    <w:pPr>
      <w:keepLines/>
      <w:pBdr>
        <w:top w:val="single" w:sz="6" w:space="6" w:color="FFFFFF"/>
        <w:left w:val="single" w:sz="6" w:space="6" w:color="FFFFFF"/>
        <w:right w:val="single" w:sz="6" w:space="6" w:color="FFFFFF"/>
      </w:pBdr>
      <w:shd w:val="pct10" w:color="auto" w:fill="auto"/>
      <w:ind w:left="480" w:right="480" w:firstLine="60"/>
    </w:pPr>
    <w:rPr>
      <w:rFonts w:ascii="Arial" w:hAnsi="Arial"/>
      <w:b/>
      <w:spacing w:val="-10"/>
      <w:position w:val="16"/>
      <w:sz w:val="21"/>
      <w:szCs w:val="20"/>
    </w:rPr>
  </w:style>
  <w:style w:type="paragraph" w:styleId="ad">
    <w:name w:val="caption"/>
    <w:aliases w:val="Рисунок название стить"/>
    <w:basedOn w:val="a"/>
    <w:next w:val="a3"/>
    <w:link w:val="ae"/>
    <w:uiPriority w:val="35"/>
    <w:qFormat/>
    <w:rsid w:val="00E264BA"/>
    <w:pPr>
      <w:spacing w:after="240"/>
    </w:pPr>
    <w:rPr>
      <w:spacing w:val="-5"/>
      <w:sz w:val="20"/>
      <w:szCs w:val="20"/>
    </w:rPr>
  </w:style>
  <w:style w:type="paragraph" w:styleId="23">
    <w:name w:val="Body Text Indent 2"/>
    <w:basedOn w:val="a"/>
    <w:link w:val="24"/>
    <w:rsid w:val="00E264BA"/>
    <w:pPr>
      <w:spacing w:line="480" w:lineRule="auto"/>
      <w:ind w:left="283"/>
    </w:pPr>
  </w:style>
  <w:style w:type="character" w:customStyle="1" w:styleId="24">
    <w:name w:val="Основной текст с отступом 2 Знак"/>
    <w:basedOn w:val="a0"/>
    <w:link w:val="23"/>
    <w:rsid w:val="00E264BA"/>
    <w:rPr>
      <w:rFonts w:ascii="Times New Roman" w:eastAsia="Times New Roman" w:hAnsi="Times New Roman" w:cs="Times New Roman"/>
      <w:sz w:val="28"/>
      <w:szCs w:val="24"/>
      <w:lang w:eastAsia="ru-RU"/>
    </w:rPr>
  </w:style>
  <w:style w:type="paragraph" w:styleId="25">
    <w:name w:val="Body Text 2"/>
    <w:basedOn w:val="a"/>
    <w:link w:val="26"/>
    <w:rsid w:val="00E264BA"/>
    <w:pPr>
      <w:spacing w:line="480" w:lineRule="auto"/>
    </w:pPr>
  </w:style>
  <w:style w:type="character" w:customStyle="1" w:styleId="26">
    <w:name w:val="Основной текст 2 Знак"/>
    <w:basedOn w:val="a0"/>
    <w:link w:val="25"/>
    <w:rsid w:val="00E264BA"/>
    <w:rPr>
      <w:rFonts w:ascii="Times New Roman" w:eastAsia="Times New Roman" w:hAnsi="Times New Roman" w:cs="Times New Roman"/>
      <w:sz w:val="28"/>
      <w:szCs w:val="24"/>
      <w:lang w:eastAsia="ru-RU"/>
    </w:rPr>
  </w:style>
  <w:style w:type="paragraph" w:styleId="af">
    <w:name w:val="Body Text Indent"/>
    <w:basedOn w:val="a"/>
    <w:link w:val="af0"/>
    <w:rsid w:val="00E264BA"/>
    <w:pPr>
      <w:ind w:left="283"/>
    </w:pPr>
  </w:style>
  <w:style w:type="character" w:customStyle="1" w:styleId="af0">
    <w:name w:val="Основной текст с отступом Знак"/>
    <w:basedOn w:val="a0"/>
    <w:link w:val="af"/>
    <w:rsid w:val="00E264BA"/>
    <w:rPr>
      <w:rFonts w:ascii="Times New Roman" w:eastAsia="Times New Roman" w:hAnsi="Times New Roman" w:cs="Times New Roman"/>
      <w:sz w:val="28"/>
      <w:szCs w:val="24"/>
      <w:lang w:eastAsia="ru-RU"/>
    </w:rPr>
  </w:style>
  <w:style w:type="paragraph" w:styleId="31">
    <w:name w:val="Body Text 3"/>
    <w:basedOn w:val="a"/>
    <w:link w:val="32"/>
    <w:rsid w:val="00E264BA"/>
    <w:rPr>
      <w:sz w:val="16"/>
      <w:szCs w:val="16"/>
    </w:rPr>
  </w:style>
  <w:style w:type="character" w:customStyle="1" w:styleId="32">
    <w:name w:val="Основной текст 3 Знак"/>
    <w:basedOn w:val="a0"/>
    <w:link w:val="31"/>
    <w:rsid w:val="00E264BA"/>
    <w:rPr>
      <w:rFonts w:ascii="Times New Roman" w:eastAsia="Times New Roman" w:hAnsi="Times New Roman" w:cs="Times New Roman"/>
      <w:sz w:val="16"/>
      <w:szCs w:val="16"/>
      <w:lang w:eastAsia="ru-RU"/>
    </w:rPr>
  </w:style>
  <w:style w:type="paragraph" w:styleId="13">
    <w:name w:val="toc 1"/>
    <w:basedOn w:val="a"/>
    <w:next w:val="a"/>
    <w:autoRedefine/>
    <w:uiPriority w:val="39"/>
    <w:rsid w:val="00E264BA"/>
    <w:pPr>
      <w:tabs>
        <w:tab w:val="right" w:leader="dot" w:pos="9344"/>
      </w:tabs>
      <w:ind w:left="473" w:hanging="473"/>
    </w:pPr>
    <w:rPr>
      <w:b/>
      <w:bCs/>
      <w:caps/>
      <w:sz w:val="24"/>
      <w:szCs w:val="20"/>
    </w:rPr>
  </w:style>
  <w:style w:type="paragraph" w:styleId="27">
    <w:name w:val="toc 2"/>
    <w:basedOn w:val="a"/>
    <w:next w:val="a"/>
    <w:autoRedefine/>
    <w:uiPriority w:val="39"/>
    <w:rsid w:val="00E264BA"/>
    <w:pPr>
      <w:tabs>
        <w:tab w:val="left" w:pos="1161"/>
        <w:tab w:val="right" w:leader="dot" w:pos="9344"/>
      </w:tabs>
      <w:spacing w:before="0" w:after="0"/>
      <w:ind w:left="1161" w:hanging="645"/>
    </w:pPr>
    <w:rPr>
      <w:smallCaps/>
      <w:sz w:val="24"/>
      <w:szCs w:val="20"/>
    </w:rPr>
  </w:style>
  <w:style w:type="paragraph" w:styleId="33">
    <w:name w:val="toc 3"/>
    <w:basedOn w:val="a"/>
    <w:next w:val="a"/>
    <w:autoRedefine/>
    <w:uiPriority w:val="39"/>
    <w:rsid w:val="00E264BA"/>
    <w:pPr>
      <w:tabs>
        <w:tab w:val="left" w:pos="2236"/>
        <w:tab w:val="right" w:leader="dot" w:pos="9344"/>
      </w:tabs>
      <w:spacing w:before="0" w:after="0"/>
      <w:ind w:left="2236" w:hanging="967"/>
    </w:pPr>
    <w:rPr>
      <w:i/>
      <w:iCs/>
      <w:sz w:val="24"/>
      <w:szCs w:val="20"/>
    </w:rPr>
  </w:style>
  <w:style w:type="paragraph" w:styleId="41">
    <w:name w:val="toc 4"/>
    <w:basedOn w:val="a"/>
    <w:next w:val="a"/>
    <w:autoRedefine/>
    <w:semiHidden/>
    <w:rsid w:val="00E264BA"/>
    <w:pPr>
      <w:spacing w:before="0" w:after="0"/>
      <w:ind w:left="840"/>
    </w:pPr>
    <w:rPr>
      <w:sz w:val="18"/>
      <w:szCs w:val="18"/>
    </w:rPr>
  </w:style>
  <w:style w:type="character" w:styleId="af1">
    <w:name w:val="Hyperlink"/>
    <w:uiPriority w:val="99"/>
    <w:rsid w:val="00E264BA"/>
    <w:rPr>
      <w:color w:val="0000FF"/>
      <w:sz w:val="28"/>
      <w:u w:val="single"/>
      <w:lang w:val="en-US" w:eastAsia="en-US" w:bidi="ar-SA"/>
    </w:rPr>
  </w:style>
  <w:style w:type="paragraph" w:styleId="af2">
    <w:name w:val="Balloon Text"/>
    <w:basedOn w:val="a"/>
    <w:link w:val="af3"/>
    <w:semiHidden/>
    <w:rsid w:val="00E264BA"/>
    <w:rPr>
      <w:rFonts w:ascii="Tahoma" w:hAnsi="Tahoma" w:cs="Tahoma"/>
      <w:sz w:val="16"/>
      <w:szCs w:val="16"/>
    </w:rPr>
  </w:style>
  <w:style w:type="character" w:customStyle="1" w:styleId="af3">
    <w:name w:val="Текст выноски Знак"/>
    <w:basedOn w:val="a0"/>
    <w:link w:val="af2"/>
    <w:semiHidden/>
    <w:rsid w:val="00E264BA"/>
    <w:rPr>
      <w:rFonts w:ascii="Tahoma" w:eastAsia="Times New Roman" w:hAnsi="Tahoma" w:cs="Tahoma"/>
      <w:sz w:val="16"/>
      <w:szCs w:val="16"/>
      <w:lang w:eastAsia="ru-RU"/>
    </w:rPr>
  </w:style>
  <w:style w:type="paragraph" w:styleId="af4">
    <w:name w:val="Document Map"/>
    <w:basedOn w:val="a"/>
    <w:link w:val="af5"/>
    <w:semiHidden/>
    <w:rsid w:val="00E264BA"/>
    <w:pPr>
      <w:shd w:val="clear" w:color="auto" w:fill="000080"/>
    </w:pPr>
    <w:rPr>
      <w:rFonts w:ascii="Tahoma" w:hAnsi="Tahoma" w:cs="Tahoma"/>
    </w:rPr>
  </w:style>
  <w:style w:type="character" w:customStyle="1" w:styleId="af5">
    <w:name w:val="Схема документа Знак"/>
    <w:basedOn w:val="a0"/>
    <w:link w:val="af4"/>
    <w:semiHidden/>
    <w:rsid w:val="00E264BA"/>
    <w:rPr>
      <w:rFonts w:ascii="Tahoma" w:eastAsia="Times New Roman" w:hAnsi="Tahoma" w:cs="Tahoma"/>
      <w:sz w:val="28"/>
      <w:szCs w:val="24"/>
      <w:shd w:val="clear" w:color="auto" w:fill="000080"/>
      <w:lang w:eastAsia="ru-RU"/>
    </w:rPr>
  </w:style>
  <w:style w:type="character" w:styleId="af6">
    <w:name w:val="annotation reference"/>
    <w:rsid w:val="00E264BA"/>
    <w:rPr>
      <w:sz w:val="16"/>
      <w:szCs w:val="16"/>
      <w:lang w:val="en-US" w:eastAsia="en-US" w:bidi="ar-SA"/>
    </w:rPr>
  </w:style>
  <w:style w:type="paragraph" w:styleId="af7">
    <w:name w:val="annotation text"/>
    <w:basedOn w:val="a"/>
    <w:link w:val="af8"/>
    <w:rsid w:val="00E264BA"/>
    <w:rPr>
      <w:sz w:val="20"/>
      <w:szCs w:val="20"/>
    </w:rPr>
  </w:style>
  <w:style w:type="character" w:customStyle="1" w:styleId="af8">
    <w:name w:val="Текст примечания Знак"/>
    <w:basedOn w:val="a0"/>
    <w:link w:val="af7"/>
    <w:rsid w:val="00E264BA"/>
    <w:rPr>
      <w:rFonts w:ascii="Times New Roman" w:eastAsia="Times New Roman" w:hAnsi="Times New Roman" w:cs="Times New Roman"/>
      <w:sz w:val="20"/>
      <w:szCs w:val="20"/>
      <w:lang w:eastAsia="ru-RU"/>
    </w:rPr>
  </w:style>
  <w:style w:type="paragraph" w:styleId="af9">
    <w:name w:val="annotation subject"/>
    <w:basedOn w:val="af7"/>
    <w:next w:val="af7"/>
    <w:link w:val="afa"/>
    <w:semiHidden/>
    <w:rsid w:val="00E264BA"/>
    <w:rPr>
      <w:b/>
      <w:bCs/>
    </w:rPr>
  </w:style>
  <w:style w:type="character" w:customStyle="1" w:styleId="afa">
    <w:name w:val="Тема примечания Знак"/>
    <w:basedOn w:val="af8"/>
    <w:link w:val="af9"/>
    <w:semiHidden/>
    <w:rsid w:val="00E264BA"/>
    <w:rPr>
      <w:rFonts w:ascii="Times New Roman" w:eastAsia="Times New Roman" w:hAnsi="Times New Roman" w:cs="Times New Roman"/>
      <w:b/>
      <w:bCs/>
      <w:sz w:val="20"/>
      <w:szCs w:val="20"/>
      <w:lang w:eastAsia="ru-RU"/>
    </w:rPr>
  </w:style>
  <w:style w:type="paragraph" w:customStyle="1" w:styleId="1">
    <w:name w:val="Стиль1"/>
    <w:basedOn w:val="a"/>
    <w:rsid w:val="00E264BA"/>
    <w:pPr>
      <w:numPr>
        <w:ilvl w:val="1"/>
        <w:numId w:val="1"/>
      </w:numPr>
    </w:pPr>
    <w:rPr>
      <w:rFonts w:eastAsia="MS Mincho"/>
    </w:rPr>
  </w:style>
  <w:style w:type="paragraph" w:customStyle="1" w:styleId="style1">
    <w:name w:val="style1"/>
    <w:basedOn w:val="a"/>
    <w:rsid w:val="00E264BA"/>
    <w:pPr>
      <w:spacing w:before="100" w:beforeAutospacing="1" w:after="100" w:afterAutospacing="1"/>
    </w:pPr>
    <w:rPr>
      <w:rFonts w:ascii="Arial" w:hAnsi="Arial" w:cs="Arial"/>
    </w:rPr>
  </w:style>
  <w:style w:type="paragraph" w:customStyle="1" w:styleId="2GOSTtypeA">
    <w:name w:val="Заголовок 2 + (латиница) GOST type A"/>
    <w:aliases w:val="12 пт,не курсив,После:  6 пт"/>
    <w:basedOn w:val="a"/>
    <w:link w:val="2GOSTtypeA126"/>
    <w:rsid w:val="00E264BA"/>
    <w:pPr>
      <w:numPr>
        <w:numId w:val="4"/>
      </w:numPr>
    </w:pPr>
    <w:rPr>
      <w:rFonts w:eastAsia="MS Mincho" w:cs="Arial"/>
    </w:rPr>
  </w:style>
  <w:style w:type="character" w:customStyle="1" w:styleId="2GOSTtypeA126">
    <w:name w:val="Заголовок 2 + (латиница) GOST type A;12 пт;не курсив;После:  6 пт Знак Знак"/>
    <w:link w:val="2GOSTtypeA"/>
    <w:rsid w:val="00E264BA"/>
    <w:rPr>
      <w:rFonts w:ascii="Times New Roman" w:eastAsia="MS Mincho" w:hAnsi="Times New Roman" w:cs="Arial"/>
      <w:sz w:val="28"/>
      <w:szCs w:val="24"/>
      <w:lang w:eastAsia="ru-RU"/>
    </w:rPr>
  </w:style>
  <w:style w:type="paragraph" w:styleId="51">
    <w:name w:val="toc 5"/>
    <w:basedOn w:val="a"/>
    <w:next w:val="a"/>
    <w:autoRedefine/>
    <w:semiHidden/>
    <w:rsid w:val="00E264BA"/>
    <w:pPr>
      <w:spacing w:before="0" w:after="0"/>
      <w:ind w:left="1120"/>
    </w:pPr>
    <w:rPr>
      <w:sz w:val="18"/>
      <w:szCs w:val="18"/>
    </w:rPr>
  </w:style>
  <w:style w:type="paragraph" w:styleId="61">
    <w:name w:val="toc 6"/>
    <w:basedOn w:val="a"/>
    <w:next w:val="a"/>
    <w:autoRedefine/>
    <w:semiHidden/>
    <w:rsid w:val="00E264BA"/>
    <w:pPr>
      <w:spacing w:before="0" w:after="0"/>
      <w:ind w:left="1400"/>
    </w:pPr>
    <w:rPr>
      <w:sz w:val="18"/>
      <w:szCs w:val="18"/>
    </w:rPr>
  </w:style>
  <w:style w:type="paragraph" w:styleId="71">
    <w:name w:val="toc 7"/>
    <w:basedOn w:val="a"/>
    <w:next w:val="a"/>
    <w:autoRedefine/>
    <w:semiHidden/>
    <w:rsid w:val="00E264BA"/>
    <w:pPr>
      <w:spacing w:before="0" w:after="0"/>
      <w:ind w:left="1680"/>
    </w:pPr>
    <w:rPr>
      <w:sz w:val="18"/>
      <w:szCs w:val="18"/>
    </w:rPr>
  </w:style>
  <w:style w:type="paragraph" w:styleId="81">
    <w:name w:val="toc 8"/>
    <w:basedOn w:val="a"/>
    <w:next w:val="a"/>
    <w:autoRedefine/>
    <w:semiHidden/>
    <w:rsid w:val="00E264BA"/>
    <w:pPr>
      <w:spacing w:before="0" w:after="0"/>
      <w:ind w:left="1960"/>
    </w:pPr>
    <w:rPr>
      <w:sz w:val="18"/>
      <w:szCs w:val="18"/>
    </w:rPr>
  </w:style>
  <w:style w:type="paragraph" w:styleId="91">
    <w:name w:val="toc 9"/>
    <w:basedOn w:val="a"/>
    <w:next w:val="a"/>
    <w:autoRedefine/>
    <w:semiHidden/>
    <w:rsid w:val="00E264BA"/>
    <w:pPr>
      <w:spacing w:before="0" w:after="0"/>
      <w:ind w:left="2240"/>
    </w:pPr>
    <w:rPr>
      <w:sz w:val="18"/>
      <w:szCs w:val="18"/>
    </w:rPr>
  </w:style>
  <w:style w:type="paragraph" w:customStyle="1" w:styleId="DefaultParagraphFontParaCharChar">
    <w:name w:val="Default Paragraph Font Para Char Char Знак Знак Знак Знак"/>
    <w:basedOn w:val="a"/>
    <w:autoRedefine/>
    <w:rsid w:val="00E264BA"/>
    <w:pPr>
      <w:spacing w:after="160" w:line="240" w:lineRule="exact"/>
    </w:pPr>
    <w:rPr>
      <w:szCs w:val="20"/>
      <w:lang w:val="en-US" w:eastAsia="en-US"/>
    </w:rPr>
  </w:style>
  <w:style w:type="character" w:customStyle="1" w:styleId="BlockQuotationFirst0">
    <w:name w:val="Block Quotation First Знак"/>
    <w:link w:val="BlockQuotationFirst"/>
    <w:rsid w:val="00E264BA"/>
    <w:rPr>
      <w:rFonts w:ascii="Arial" w:eastAsia="Times New Roman" w:hAnsi="Arial" w:cs="Times New Roman"/>
      <w:b/>
      <w:spacing w:val="-10"/>
      <w:position w:val="16"/>
      <w:sz w:val="21"/>
      <w:szCs w:val="20"/>
      <w:shd w:val="pct10" w:color="auto" w:fill="auto"/>
      <w:lang w:eastAsia="ru-RU"/>
    </w:rPr>
  </w:style>
  <w:style w:type="paragraph" w:customStyle="1" w:styleId="14">
    <w:name w:val="Обычный1"/>
    <w:basedOn w:val="a"/>
    <w:link w:val="CharChar"/>
    <w:rsid w:val="00E264BA"/>
    <w:pPr>
      <w:ind w:firstLine="851"/>
    </w:pPr>
  </w:style>
  <w:style w:type="character" w:customStyle="1" w:styleId="CharChar">
    <w:name w:val="Обычный Char Char"/>
    <w:link w:val="14"/>
    <w:rsid w:val="00E264BA"/>
    <w:rPr>
      <w:rFonts w:ascii="Times New Roman" w:eastAsia="Times New Roman" w:hAnsi="Times New Roman" w:cs="Times New Roman"/>
      <w:sz w:val="28"/>
      <w:szCs w:val="24"/>
      <w:lang w:eastAsia="ru-RU"/>
    </w:rPr>
  </w:style>
  <w:style w:type="paragraph" w:customStyle="1" w:styleId="1TimesNewRoman">
    <w:name w:val="Стиль Заголовок 1 + Times New Roman"/>
    <w:basedOn w:val="11"/>
    <w:rsid w:val="00E264BA"/>
    <w:pPr>
      <w:numPr>
        <w:numId w:val="2"/>
      </w:numPr>
      <w:jc w:val="center"/>
    </w:pPr>
    <w:rPr>
      <w:rFonts w:ascii="Times New Roman" w:hAnsi="Times New Roman"/>
      <w:caps/>
    </w:rPr>
  </w:style>
  <w:style w:type="paragraph" w:customStyle="1" w:styleId="127">
    <w:name w:val="Стиль По ширине Первая строка:  127 см"/>
    <w:basedOn w:val="a"/>
    <w:rsid w:val="00E264BA"/>
    <w:pPr>
      <w:ind w:firstLine="720"/>
    </w:pPr>
    <w:rPr>
      <w:szCs w:val="20"/>
    </w:rPr>
  </w:style>
  <w:style w:type="paragraph" w:customStyle="1" w:styleId="2">
    <w:name w:val="Стиль Заголовок 2"/>
    <w:basedOn w:val="a"/>
    <w:rsid w:val="00E264BA"/>
    <w:pPr>
      <w:numPr>
        <w:ilvl w:val="1"/>
        <w:numId w:val="2"/>
      </w:numPr>
      <w:jc w:val="center"/>
    </w:pPr>
    <w:rPr>
      <w:b/>
      <w:caps/>
      <w:szCs w:val="28"/>
    </w:rPr>
  </w:style>
  <w:style w:type="paragraph" w:customStyle="1" w:styleId="afb">
    <w:name w:val="Стиль По ширине"/>
    <w:basedOn w:val="a"/>
    <w:rsid w:val="00E264BA"/>
    <w:rPr>
      <w:szCs w:val="20"/>
    </w:rPr>
  </w:style>
  <w:style w:type="paragraph" w:customStyle="1" w:styleId="10">
    <w:name w:val="Стиль По ширине1"/>
    <w:basedOn w:val="a"/>
    <w:rsid w:val="00E264BA"/>
    <w:pPr>
      <w:numPr>
        <w:numId w:val="5"/>
      </w:numPr>
    </w:pPr>
    <w:rPr>
      <w:szCs w:val="20"/>
    </w:rPr>
  </w:style>
  <w:style w:type="paragraph" w:customStyle="1" w:styleId="1276">
    <w:name w:val="Стиль По ширине Первая строка:  127 см После:  6 пт"/>
    <w:basedOn w:val="a"/>
    <w:rsid w:val="00E264BA"/>
    <w:pPr>
      <w:ind w:firstLine="720"/>
    </w:pPr>
    <w:rPr>
      <w:szCs w:val="20"/>
    </w:rPr>
  </w:style>
  <w:style w:type="paragraph" w:customStyle="1" w:styleId="1286">
    <w:name w:val="Стиль Первая строка:  128 см После:  6 пт"/>
    <w:basedOn w:val="a"/>
    <w:rsid w:val="00E264BA"/>
    <w:rPr>
      <w:szCs w:val="20"/>
    </w:rPr>
  </w:style>
  <w:style w:type="paragraph" w:customStyle="1" w:styleId="129">
    <w:name w:val="Стиль По ширине Первая строка:  129 см"/>
    <w:basedOn w:val="a"/>
    <w:rsid w:val="00E264BA"/>
    <w:rPr>
      <w:szCs w:val="20"/>
    </w:rPr>
  </w:style>
  <w:style w:type="paragraph" w:customStyle="1" w:styleId="12760">
    <w:name w:val="Стиль Основной текст + Первая строка:  127 см После:  6 пт"/>
    <w:basedOn w:val="a3"/>
    <w:rsid w:val="00E264BA"/>
    <w:rPr>
      <w:rFonts w:cs="Times New Roman"/>
      <w:bCs w:val="0"/>
      <w:szCs w:val="20"/>
    </w:rPr>
  </w:style>
  <w:style w:type="paragraph" w:customStyle="1" w:styleId="12761">
    <w:name w:val="Стиль Основной текст + Первая строка:  127 см После:  6 пт1"/>
    <w:basedOn w:val="a3"/>
    <w:rsid w:val="00E264BA"/>
    <w:rPr>
      <w:rFonts w:cs="Times New Roman"/>
      <w:bCs w:val="0"/>
      <w:szCs w:val="20"/>
    </w:rPr>
  </w:style>
  <w:style w:type="paragraph" w:customStyle="1" w:styleId="1296">
    <w:name w:val="Стиль Основной текст + Первая строка:  129 см После:  6 пт"/>
    <w:basedOn w:val="a3"/>
    <w:rsid w:val="00E264BA"/>
    <w:rPr>
      <w:rFonts w:cs="Times New Roman"/>
      <w:bCs w:val="0"/>
      <w:szCs w:val="20"/>
    </w:rPr>
  </w:style>
  <w:style w:type="paragraph" w:customStyle="1" w:styleId="1290">
    <w:name w:val="Стиль Основной текст + Первая строка:  129 см"/>
    <w:basedOn w:val="a3"/>
    <w:rsid w:val="00E264BA"/>
    <w:rPr>
      <w:rFonts w:cs="Times New Roman"/>
      <w:bCs w:val="0"/>
      <w:szCs w:val="20"/>
    </w:rPr>
  </w:style>
  <w:style w:type="paragraph" w:customStyle="1" w:styleId="125">
    <w:name w:val="Стиль По ширине Первая строка:  125 см"/>
    <w:basedOn w:val="a"/>
    <w:rsid w:val="00E264BA"/>
    <w:rPr>
      <w:szCs w:val="20"/>
    </w:rPr>
  </w:style>
  <w:style w:type="paragraph" w:customStyle="1" w:styleId="121">
    <w:name w:val="Стиль По ширине Первая строка:  121 см"/>
    <w:basedOn w:val="a"/>
    <w:rsid w:val="00E264BA"/>
    <w:rPr>
      <w:szCs w:val="20"/>
    </w:rPr>
  </w:style>
  <w:style w:type="paragraph" w:customStyle="1" w:styleId="1216">
    <w:name w:val="Стиль Основной текст + Первая строка:  121 см После:  6 пт"/>
    <w:basedOn w:val="a3"/>
    <w:rsid w:val="00E264BA"/>
    <w:rPr>
      <w:rFonts w:cs="Times New Roman"/>
      <w:bCs w:val="0"/>
      <w:szCs w:val="20"/>
    </w:rPr>
  </w:style>
  <w:style w:type="paragraph" w:customStyle="1" w:styleId="12160">
    <w:name w:val="Стиль По ширине Первая строка:  121 см После:  6 пт"/>
    <w:basedOn w:val="a"/>
    <w:rsid w:val="00E264BA"/>
    <w:rPr>
      <w:szCs w:val="20"/>
    </w:rPr>
  </w:style>
  <w:style w:type="paragraph" w:customStyle="1" w:styleId="1291">
    <w:name w:val="Стиль Первая строка:  129 см"/>
    <w:basedOn w:val="a"/>
    <w:rsid w:val="00E264BA"/>
    <w:pPr>
      <w:ind w:firstLine="731"/>
    </w:pPr>
    <w:rPr>
      <w:szCs w:val="20"/>
    </w:rPr>
  </w:style>
  <w:style w:type="paragraph" w:customStyle="1" w:styleId="12960">
    <w:name w:val="Стиль Первая строка:  129 см После:  6 пт"/>
    <w:basedOn w:val="a"/>
    <w:rsid w:val="00E264BA"/>
    <w:rPr>
      <w:szCs w:val="20"/>
    </w:rPr>
  </w:style>
  <w:style w:type="paragraph" w:customStyle="1" w:styleId="afc">
    <w:name w:val="ДППеречисление"/>
    <w:basedOn w:val="a"/>
    <w:rsid w:val="00E264BA"/>
    <w:pPr>
      <w:tabs>
        <w:tab w:val="num" w:pos="360"/>
      </w:tabs>
      <w:spacing w:before="0"/>
      <w:ind w:left="360" w:hanging="360"/>
      <w:contextualSpacing/>
    </w:pPr>
    <w:rPr>
      <w:sz w:val="24"/>
      <w:szCs w:val="20"/>
    </w:rPr>
  </w:style>
  <w:style w:type="paragraph" w:customStyle="1" w:styleId="1160">
    <w:name w:val="Стиль Заголовок 1 + 16 пт не полужирный Слева:  0 см Первая стро..."/>
    <w:basedOn w:val="11"/>
    <w:rsid w:val="00E264BA"/>
    <w:pPr>
      <w:spacing w:before="120" w:after="120"/>
      <w:jc w:val="center"/>
    </w:pPr>
    <w:rPr>
      <w:rFonts w:ascii="Times New Roman" w:hAnsi="Times New Roman" w:cs="Times New Roman"/>
      <w:bCs w:val="0"/>
      <w:szCs w:val="20"/>
    </w:rPr>
  </w:style>
  <w:style w:type="paragraph" w:customStyle="1" w:styleId="-008129">
    <w:name w:val="Стиль Слева:  -008 см Первая строка:  129 см"/>
    <w:basedOn w:val="a"/>
    <w:rsid w:val="00E264BA"/>
    <w:pPr>
      <w:ind w:left="-43" w:firstLine="731"/>
    </w:pPr>
    <w:rPr>
      <w:szCs w:val="20"/>
    </w:rPr>
  </w:style>
  <w:style w:type="paragraph" w:customStyle="1" w:styleId="afd">
    <w:name w:val="Пропись"/>
    <w:basedOn w:val="a"/>
    <w:link w:val="afe"/>
    <w:qFormat/>
    <w:rsid w:val="00E264BA"/>
    <w:pPr>
      <w:spacing w:before="0" w:after="0" w:line="276" w:lineRule="auto"/>
      <w:ind w:firstLine="851"/>
      <w:jc w:val="center"/>
    </w:pPr>
    <w:rPr>
      <w:rFonts w:eastAsia="Calibri"/>
      <w:b/>
      <w:szCs w:val="26"/>
      <w:lang w:eastAsia="en-US"/>
    </w:rPr>
  </w:style>
  <w:style w:type="character" w:customStyle="1" w:styleId="afe">
    <w:name w:val="Пропись Знак"/>
    <w:link w:val="afd"/>
    <w:rsid w:val="00E264BA"/>
    <w:rPr>
      <w:rFonts w:ascii="Times New Roman" w:eastAsia="Calibri" w:hAnsi="Times New Roman" w:cs="Times New Roman"/>
      <w:b/>
      <w:sz w:val="28"/>
      <w:szCs w:val="26"/>
    </w:rPr>
  </w:style>
  <w:style w:type="paragraph" w:customStyle="1" w:styleId="66">
    <w:name w:val="Стиль Основной текст + Перед:  6 пт После:  6 пт Междустр.интерва..."/>
    <w:basedOn w:val="a3"/>
    <w:rsid w:val="00E264BA"/>
    <w:pPr>
      <w:ind w:firstLine="0"/>
    </w:pPr>
    <w:rPr>
      <w:rFonts w:cs="Times New Roman"/>
      <w:bCs w:val="0"/>
      <w:kern w:val="28"/>
      <w:szCs w:val="20"/>
    </w:rPr>
  </w:style>
  <w:style w:type="character" w:customStyle="1" w:styleId="apple-style-span">
    <w:name w:val="apple-style-span"/>
    <w:rsid w:val="00E264BA"/>
  </w:style>
  <w:style w:type="character" w:styleId="aff">
    <w:name w:val="Emphasis"/>
    <w:uiPriority w:val="20"/>
    <w:qFormat/>
    <w:rsid w:val="00E264BA"/>
    <w:rPr>
      <w:i/>
      <w:iCs/>
      <w:sz w:val="28"/>
      <w:lang w:val="en-US" w:eastAsia="en-US" w:bidi="ar-SA"/>
    </w:rPr>
  </w:style>
  <w:style w:type="paragraph" w:customStyle="1" w:styleId="aff0">
    <w:name w:val="Титул"/>
    <w:basedOn w:val="a"/>
    <w:qFormat/>
    <w:rsid w:val="00E264BA"/>
    <w:pPr>
      <w:spacing w:before="0" w:after="0" w:line="240" w:lineRule="auto"/>
      <w:ind w:firstLine="0"/>
      <w:jc w:val="center"/>
    </w:pPr>
    <w:rPr>
      <w:rFonts w:ascii="Arial" w:hAnsi="Arial" w:cs="Arial"/>
      <w:sz w:val="20"/>
      <w:szCs w:val="20"/>
      <w:lang w:eastAsia="en-US"/>
    </w:rPr>
  </w:style>
  <w:style w:type="paragraph" w:styleId="aff1">
    <w:name w:val="List Bullet"/>
    <w:aliases w:val="Char1,List Bullet Char + Bold,List Bullet Char2 Char,List Bullet Char Char Char,List Bullet Char1 Char Char Char1,List Bullet Char Char Char Char Char1,List Bullet Char Char Char Char Char Char1 Char Char Char1,UL,List Bullet 1,UL1"/>
    <w:basedOn w:val="a"/>
    <w:link w:val="aff2"/>
    <w:autoRedefine/>
    <w:qFormat/>
    <w:rsid w:val="00E264BA"/>
    <w:pPr>
      <w:keepLines/>
      <w:spacing w:before="0" w:after="0"/>
      <w:ind w:left="349" w:firstLine="0"/>
      <w:contextualSpacing/>
      <w:jc w:val="center"/>
    </w:pPr>
    <w:rPr>
      <w:bCs/>
      <w:sz w:val="24"/>
      <w:lang w:eastAsia="en-US"/>
    </w:rPr>
  </w:style>
  <w:style w:type="character" w:customStyle="1" w:styleId="aff2">
    <w:name w:val="Маркированный список Знак"/>
    <w:aliases w:val="Char1 Знак,List Bullet Char + Bold Знак,List Bullet Char2 Char Знак,List Bullet Char Char Char Знак,List Bullet Char1 Char Char Char1 Знак,List Bullet Char Char Char Char Char1 Знак,UL Знак,List Bullet 1 Знак,UL1 Знак"/>
    <w:link w:val="aff1"/>
    <w:locked/>
    <w:rsid w:val="00E264BA"/>
    <w:rPr>
      <w:rFonts w:ascii="Times New Roman" w:eastAsia="Times New Roman" w:hAnsi="Times New Roman" w:cs="Times New Roman"/>
      <w:bCs/>
      <w:sz w:val="24"/>
      <w:szCs w:val="24"/>
    </w:rPr>
  </w:style>
  <w:style w:type="paragraph" w:customStyle="1" w:styleId="TimesNewRoman140">
    <w:name w:val="Стиль (латиница) Times New Roman 14 пт По ширине Слева:  0 см П..."/>
    <w:basedOn w:val="a"/>
    <w:rsid w:val="00E264BA"/>
    <w:pPr>
      <w:spacing w:before="0" w:after="0"/>
      <w:ind w:firstLine="720"/>
    </w:pPr>
    <w:rPr>
      <w:szCs w:val="20"/>
      <w:lang w:eastAsia="en-US"/>
    </w:rPr>
  </w:style>
  <w:style w:type="paragraph" w:styleId="aff3">
    <w:name w:val="List Paragraph"/>
    <w:aliases w:val="Bullet List,FooterText,numbered,Bullet 1,Use Case List Paragraph,Маркер,Абзац списка нумерованный"/>
    <w:basedOn w:val="a"/>
    <w:link w:val="aff4"/>
    <w:uiPriority w:val="34"/>
    <w:qFormat/>
    <w:rsid w:val="00E264BA"/>
    <w:pPr>
      <w:spacing w:before="0" w:after="0" w:line="240" w:lineRule="auto"/>
      <w:ind w:left="720" w:firstLine="0"/>
      <w:contextualSpacing/>
      <w:jc w:val="left"/>
    </w:pPr>
    <w:rPr>
      <w:sz w:val="24"/>
    </w:rPr>
  </w:style>
  <w:style w:type="character" w:customStyle="1" w:styleId="aff4">
    <w:name w:val="Абзац списка Знак"/>
    <w:aliases w:val="Bullet List Знак,FooterText Знак,numbered Знак,Bullet 1 Знак,Use Case List Paragraph Знак,Маркер Знак,Абзац списка нумерованный Знак"/>
    <w:link w:val="aff3"/>
    <w:uiPriority w:val="34"/>
    <w:locked/>
    <w:rsid w:val="00E264BA"/>
    <w:rPr>
      <w:rFonts w:ascii="Times New Roman" w:eastAsia="Times New Roman" w:hAnsi="Times New Roman" w:cs="Times New Roman"/>
      <w:sz w:val="24"/>
      <w:szCs w:val="24"/>
      <w:lang w:eastAsia="ru-RU"/>
    </w:rPr>
  </w:style>
  <w:style w:type="paragraph" w:customStyle="1" w:styleId="-">
    <w:name w:val="Комментарии - список"/>
    <w:basedOn w:val="a"/>
    <w:rsid w:val="00E264BA"/>
    <w:pPr>
      <w:numPr>
        <w:numId w:val="6"/>
      </w:numPr>
      <w:spacing w:before="0" w:after="0"/>
    </w:pPr>
    <w:rPr>
      <w:color w:val="FF9900"/>
      <w:sz w:val="24"/>
      <w:lang w:val="en-US"/>
    </w:rPr>
  </w:style>
  <w:style w:type="paragraph" w:customStyle="1" w:styleId="-0">
    <w:name w:val="Контракт-раздел"/>
    <w:basedOn w:val="a"/>
    <w:rsid w:val="00E264BA"/>
    <w:pPr>
      <w:ind w:firstLine="0"/>
    </w:pPr>
  </w:style>
  <w:style w:type="paragraph" w:customStyle="1" w:styleId="-1">
    <w:name w:val="Контракт-пункт"/>
    <w:basedOn w:val="a"/>
    <w:rsid w:val="00E264BA"/>
    <w:pPr>
      <w:ind w:firstLine="0"/>
    </w:pPr>
  </w:style>
  <w:style w:type="paragraph" w:customStyle="1" w:styleId="-2">
    <w:name w:val="Контракт-подпункт"/>
    <w:basedOn w:val="a"/>
    <w:rsid w:val="00E264BA"/>
    <w:pPr>
      <w:ind w:firstLine="0"/>
    </w:pPr>
  </w:style>
  <w:style w:type="paragraph" w:customStyle="1" w:styleId="-3">
    <w:name w:val="Контракт-подподпункт"/>
    <w:basedOn w:val="a"/>
    <w:rsid w:val="00E264BA"/>
    <w:pPr>
      <w:ind w:firstLine="0"/>
    </w:pPr>
  </w:style>
  <w:style w:type="paragraph" w:customStyle="1" w:styleId="2TimesNewRoman14">
    <w:name w:val="Стиль Заголовок 2 + Times New Roman 14 пт По центру"/>
    <w:basedOn w:val="a"/>
    <w:rsid w:val="00E264BA"/>
    <w:pPr>
      <w:numPr>
        <w:ilvl w:val="1"/>
        <w:numId w:val="10"/>
      </w:numPr>
    </w:pPr>
  </w:style>
  <w:style w:type="paragraph" w:customStyle="1" w:styleId="21">
    <w:name w:val="Список 21"/>
    <w:basedOn w:val="a"/>
    <w:rsid w:val="00E264BA"/>
    <w:pPr>
      <w:numPr>
        <w:numId w:val="17"/>
      </w:numPr>
      <w:spacing w:before="0" w:after="0"/>
    </w:pPr>
    <w:rPr>
      <w:sz w:val="24"/>
      <w:lang w:val="en-US"/>
    </w:rPr>
  </w:style>
  <w:style w:type="paragraph" w:styleId="aff5">
    <w:name w:val="TOC Heading"/>
    <w:basedOn w:val="11"/>
    <w:next w:val="a"/>
    <w:uiPriority w:val="39"/>
    <w:unhideWhenUsed/>
    <w:qFormat/>
    <w:rsid w:val="00E264BA"/>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ae">
    <w:name w:val="Название объекта Знак"/>
    <w:aliases w:val="Рисунок название стить Знак"/>
    <w:link w:val="ad"/>
    <w:uiPriority w:val="35"/>
    <w:locked/>
    <w:rsid w:val="00E264BA"/>
    <w:rPr>
      <w:rFonts w:ascii="Times New Roman" w:eastAsia="Times New Roman" w:hAnsi="Times New Roman" w:cs="Times New Roman"/>
      <w:spacing w:val="-5"/>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image" Target="media/image111.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footer" Target="footer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4788</Words>
  <Characters>33664</Characters>
  <Application>Microsoft Office Word</Application>
  <DocSecurity>0</DocSecurity>
  <Lines>1052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Мищенко Елена</dc:creator>
  <cp:keywords/>
  <dc:description/>
  <cp:lastModifiedBy>Мищенко Елена</cp:lastModifiedBy>
  <cp:revision>1</cp:revision>
  <dcterms:created xsi:type="dcterms:W3CDTF">2019-01-24T07:44:00Z</dcterms:created>
  <dcterms:modified xsi:type="dcterms:W3CDTF">2019-01-24T07:45:00Z</dcterms:modified>
</cp:coreProperties>
</file>