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508" w:rsidRPr="00912508" w:rsidRDefault="00912508" w:rsidP="00912508">
      <w:pPr>
        <w:pStyle w:val="80"/>
        <w:shd w:val="clear" w:color="auto" w:fill="auto"/>
        <w:spacing w:after="0"/>
        <w:ind w:left="80" w:right="5527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О создании постоянно действующей комиссии по категорированию объектов критической информационной инфраструктуры</w:t>
      </w:r>
    </w:p>
    <w:p w:rsidR="00912508" w:rsidRPr="00912508" w:rsidRDefault="00912508" w:rsidP="00912508">
      <w:pPr>
        <w:tabs>
          <w:tab w:val="left" w:pos="983"/>
        </w:tabs>
        <w:jc w:val="center"/>
        <w:rPr>
          <w:sz w:val="32"/>
        </w:rPr>
      </w:pPr>
    </w:p>
    <w:p w:rsidR="00912508" w:rsidRPr="00912508" w:rsidRDefault="00912508" w:rsidP="00912508">
      <w:pPr>
        <w:pStyle w:val="1"/>
        <w:shd w:val="clear" w:color="auto" w:fill="auto"/>
        <w:spacing w:before="0" w:line="240" w:lineRule="auto"/>
        <w:ind w:left="80" w:right="60" w:firstLine="76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В соответствии с Федеральным законом от 26 июля 2017 года № 187-ФЗ «О безопасности критической информационной инфраструктуры Российской Федерации», постановлением Правительства Российской Федерации                         от 8 февраля 2018 года № 127-пп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 (далее – Правила), в целях обеспечения выполнения требований законодательства в сфере обеспечения бе</w:t>
      </w:r>
      <w:bookmarkStart w:id="0" w:name="_GoBack"/>
      <w:bookmarkEnd w:id="0"/>
      <w:r w:rsidRPr="00912508">
        <w:rPr>
          <w:rFonts w:ascii="Times New Roman" w:hAnsi="Times New Roman" w:cs="Times New Roman"/>
          <w:sz w:val="28"/>
        </w:rPr>
        <w:t xml:space="preserve">зопасности критической информационной инфраструктуры Российской Федерации в информационных системах, информационно-телекоммуникационных сетях </w:t>
      </w:r>
      <w:r w:rsidRPr="00912508">
        <w:rPr>
          <w:rFonts w:ascii="Times New Roman" w:hAnsi="Times New Roman" w:cs="Times New Roman"/>
          <w:b/>
          <w:color w:val="FF0000"/>
          <w:sz w:val="28"/>
        </w:rPr>
        <w:t>«наименование организации»</w:t>
      </w:r>
      <w:r w:rsidRPr="00912508">
        <w:rPr>
          <w:rFonts w:ascii="Times New Roman" w:hAnsi="Times New Roman" w:cs="Times New Roman"/>
          <w:sz w:val="28"/>
        </w:rPr>
        <w:t xml:space="preserve"> </w:t>
      </w:r>
      <w:r w:rsidRPr="00912508">
        <w:rPr>
          <w:rStyle w:val="3pt"/>
          <w:rFonts w:ascii="Times New Roman" w:hAnsi="Times New Roman" w:cs="Times New Roman"/>
          <w:sz w:val="28"/>
        </w:rPr>
        <w:t>приказываю:</w:t>
      </w:r>
    </w:p>
    <w:p w:rsidR="00912508" w:rsidRPr="00912508" w:rsidRDefault="00912508" w:rsidP="00912508">
      <w:pPr>
        <w:pStyle w:val="1"/>
        <w:numPr>
          <w:ilvl w:val="0"/>
          <w:numId w:val="2"/>
        </w:numPr>
        <w:shd w:val="clear" w:color="auto" w:fill="auto"/>
        <w:tabs>
          <w:tab w:val="left" w:pos="1418"/>
        </w:tabs>
        <w:spacing w:before="0" w:line="240" w:lineRule="auto"/>
        <w:ind w:left="0" w:right="60" w:firstLine="709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Утвердить состав постоянно действующей комиссии                                         по категорированию объектов критической информационной инфраструктуры (далее – КИИ) (далее – комиссия):</w:t>
      </w:r>
    </w:p>
    <w:p w:rsidR="00912508" w:rsidRPr="00912508" w:rsidRDefault="00912508" w:rsidP="00912508">
      <w:pPr>
        <w:pStyle w:val="1"/>
        <w:shd w:val="clear" w:color="auto" w:fill="auto"/>
        <w:spacing w:before="0" w:line="240" w:lineRule="auto"/>
        <w:ind w:left="80" w:right="60" w:firstLine="76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ФИО – должность, председатель комиссии;</w:t>
      </w:r>
    </w:p>
    <w:p w:rsidR="00912508" w:rsidRPr="00912508" w:rsidRDefault="00912508" w:rsidP="00912508">
      <w:pPr>
        <w:pStyle w:val="1"/>
        <w:shd w:val="clear" w:color="auto" w:fill="auto"/>
        <w:spacing w:before="0" w:line="240" w:lineRule="auto"/>
        <w:ind w:left="80" w:right="60" w:firstLine="76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ФИО – должность, член комиссии;</w:t>
      </w:r>
    </w:p>
    <w:p w:rsidR="00912508" w:rsidRPr="00912508" w:rsidRDefault="00912508" w:rsidP="00912508">
      <w:pPr>
        <w:pStyle w:val="1"/>
        <w:shd w:val="clear" w:color="auto" w:fill="auto"/>
        <w:spacing w:before="0" w:line="240" w:lineRule="auto"/>
        <w:ind w:left="80" w:right="60" w:firstLine="76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…</w:t>
      </w:r>
    </w:p>
    <w:p w:rsidR="00912508" w:rsidRPr="00912508" w:rsidRDefault="00912508" w:rsidP="00912508">
      <w:pPr>
        <w:pStyle w:val="1"/>
        <w:shd w:val="clear" w:color="auto" w:fill="auto"/>
        <w:spacing w:before="0" w:line="240" w:lineRule="auto"/>
        <w:ind w:left="80" w:right="60" w:firstLine="76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ФИО – должность, член комиссии;</w:t>
      </w:r>
    </w:p>
    <w:p w:rsidR="00912508" w:rsidRPr="00912508" w:rsidRDefault="00912508" w:rsidP="00912508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4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Комиссии провести следующие мероприятия:</w:t>
      </w:r>
    </w:p>
    <w:p w:rsidR="00912508" w:rsidRPr="00912508" w:rsidRDefault="00912508" w:rsidP="00912508">
      <w:pPr>
        <w:pStyle w:val="1"/>
        <w:numPr>
          <w:ilvl w:val="1"/>
          <w:numId w:val="1"/>
        </w:numPr>
        <w:shd w:val="clear" w:color="auto" w:fill="auto"/>
        <w:spacing w:before="0" w:line="240" w:lineRule="auto"/>
        <w:ind w:left="40" w:right="6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Определить процессы, указанные в Правилах, в рамках выполнения функций (полномочий) или осуществления видов деятельности субъектов КИИ.</w:t>
      </w:r>
    </w:p>
    <w:p w:rsidR="00912508" w:rsidRPr="00912508" w:rsidRDefault="00912508" w:rsidP="00912508">
      <w:pPr>
        <w:pStyle w:val="1"/>
        <w:numPr>
          <w:ilvl w:val="1"/>
          <w:numId w:val="1"/>
        </w:numPr>
        <w:shd w:val="clear" w:color="auto" w:fill="auto"/>
        <w:spacing w:before="0" w:line="240" w:lineRule="auto"/>
        <w:ind w:left="4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 xml:space="preserve">Выявить наличие критических процессов в информационных системах </w:t>
      </w:r>
      <w:r w:rsidRPr="00912508">
        <w:rPr>
          <w:rFonts w:ascii="Times New Roman" w:hAnsi="Times New Roman" w:cs="Times New Roman"/>
          <w:b/>
          <w:color w:val="FF0000"/>
          <w:sz w:val="28"/>
        </w:rPr>
        <w:t>«наименование организации»</w:t>
      </w:r>
      <w:r w:rsidRPr="00912508">
        <w:rPr>
          <w:rFonts w:ascii="Times New Roman" w:hAnsi="Times New Roman" w:cs="Times New Roman"/>
          <w:sz w:val="28"/>
        </w:rPr>
        <w:t>.</w:t>
      </w:r>
    </w:p>
    <w:p w:rsidR="00912508" w:rsidRPr="00912508" w:rsidRDefault="00912508" w:rsidP="00912508">
      <w:pPr>
        <w:pStyle w:val="1"/>
        <w:numPr>
          <w:ilvl w:val="1"/>
          <w:numId w:val="1"/>
        </w:numPr>
        <w:shd w:val="clear" w:color="auto" w:fill="auto"/>
        <w:spacing w:before="0" w:line="240" w:lineRule="auto"/>
        <w:ind w:left="4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Рассмотреть возможные действия нарушителей в отношении объектов КИИ, а также иные источники угроз безопасности информации.</w:t>
      </w:r>
    </w:p>
    <w:p w:rsidR="00912508" w:rsidRPr="00912508" w:rsidRDefault="00912508" w:rsidP="00912508">
      <w:pPr>
        <w:pStyle w:val="1"/>
        <w:numPr>
          <w:ilvl w:val="1"/>
          <w:numId w:val="1"/>
        </w:numPr>
        <w:shd w:val="clear" w:color="auto" w:fill="auto"/>
        <w:spacing w:before="0" w:line="240" w:lineRule="auto"/>
        <w:ind w:left="40" w:right="6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Проанализировать угрозы безопасности информации и уязвимости, которые могут привести к возникновению компьютерных инцидентов                             на объектах КИИ.</w:t>
      </w:r>
    </w:p>
    <w:p w:rsidR="00912508" w:rsidRPr="00912508" w:rsidRDefault="00912508" w:rsidP="00912508">
      <w:pPr>
        <w:pStyle w:val="1"/>
        <w:numPr>
          <w:ilvl w:val="1"/>
          <w:numId w:val="1"/>
        </w:numPr>
        <w:shd w:val="clear" w:color="auto" w:fill="auto"/>
        <w:spacing w:before="0" w:line="240" w:lineRule="auto"/>
        <w:ind w:left="40" w:right="6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Оценить в соответствии с перечнем показателей критериев значимости масштаб возможных последствий в случае возникновения компьютерных инцидентов на объектах КИИ.</w:t>
      </w:r>
    </w:p>
    <w:p w:rsidR="00912508" w:rsidRPr="00912508" w:rsidRDefault="00912508" w:rsidP="00912508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40" w:right="6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Комиссии в срок до 1 сентября 2019 года определить перечень объектов КИИ, которые обрабатывают информацию, необходимую                                 для обеспечения выполнения критических процессов, и (или) осуществляют управление, контроль или мониторинг критических процессов, и подлежат категорированию.</w:t>
      </w:r>
    </w:p>
    <w:p w:rsidR="00912508" w:rsidRPr="00912508" w:rsidRDefault="00912508" w:rsidP="00912508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40" w:right="60" w:firstLine="68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 xml:space="preserve">Комиссии в срок до 1 сентября 2020 года провести категорирование объектов КИИ в соответствии с утвержденным перечнем (п. 3 настоящего </w:t>
      </w:r>
      <w:r w:rsidRPr="00912508">
        <w:rPr>
          <w:rFonts w:ascii="Times New Roman" w:hAnsi="Times New Roman" w:cs="Times New Roman"/>
          <w:sz w:val="28"/>
        </w:rPr>
        <w:lastRenderedPageBreak/>
        <w:t>приказа) согласно требованиям Постановления Правительства РФ                                      от 8 февраля 2018 года № 127.</w:t>
      </w:r>
    </w:p>
    <w:p w:rsidR="00912508" w:rsidRPr="00912508" w:rsidRDefault="00912508" w:rsidP="00912508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Комиссии направить результаты проведенного категорирования                     в Федеральную службу по техническому и экспортному контролю Российской Федерации (далее – ФСТЭК России) согласно требованиям Приказа ФСТЭК России от 22 декабря 2017 года № 236 «Об утверждении формы направления сведений о результатах присвоения объекту критической информационной инфраструктуры одной из категорий значимости либо об отсутствии необходимости присвоения ему одной из таких категорий».</w:t>
      </w:r>
    </w:p>
    <w:p w:rsidR="00912508" w:rsidRPr="00912508" w:rsidRDefault="00912508" w:rsidP="00912508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firstLine="700"/>
        <w:rPr>
          <w:rFonts w:ascii="Times New Roman" w:hAnsi="Times New Roman" w:cs="Times New Roman"/>
          <w:sz w:val="28"/>
        </w:rPr>
      </w:pPr>
      <w:r w:rsidRPr="00912508">
        <w:rPr>
          <w:rFonts w:ascii="Times New Roman" w:hAnsi="Times New Roman" w:cs="Times New Roman"/>
          <w:sz w:val="28"/>
        </w:rPr>
        <w:t>Контроль за исполнением приказа оставляю за собой.</w:t>
      </w: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912508" w:rsidRPr="00912508" w:rsidRDefault="00912508" w:rsidP="00912508">
      <w:pPr>
        <w:tabs>
          <w:tab w:val="left" w:pos="983"/>
        </w:tabs>
        <w:jc w:val="center"/>
        <w:rPr>
          <w:sz w:val="28"/>
        </w:rPr>
      </w:pPr>
    </w:p>
    <w:p w:rsidR="00F67687" w:rsidRPr="00912508" w:rsidRDefault="00F67687"/>
    <w:sectPr w:rsidR="00F67687" w:rsidRPr="00912508" w:rsidSect="00912508">
      <w:headerReference w:type="default" r:id="rId7"/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75" w:rsidRDefault="00BA0475" w:rsidP="00912508">
      <w:r>
        <w:separator/>
      </w:r>
    </w:p>
  </w:endnote>
  <w:endnote w:type="continuationSeparator" w:id="0">
    <w:p w:rsidR="00BA0475" w:rsidRDefault="00BA0475" w:rsidP="0091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75" w:rsidRDefault="00BA0475" w:rsidP="00912508">
      <w:r>
        <w:separator/>
      </w:r>
    </w:p>
  </w:footnote>
  <w:footnote w:type="continuationSeparator" w:id="0">
    <w:p w:rsidR="00BA0475" w:rsidRDefault="00BA0475" w:rsidP="00912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508" w:rsidRDefault="00912508">
    <w:pPr>
      <w:pStyle w:val="a4"/>
    </w:pPr>
  </w:p>
  <w:p w:rsidR="00912508" w:rsidRDefault="009125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B659B"/>
    <w:multiLevelType w:val="hybridMultilevel"/>
    <w:tmpl w:val="3822D5C6"/>
    <w:lvl w:ilvl="0" w:tplc="D64484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641A7B90"/>
    <w:multiLevelType w:val="multilevel"/>
    <w:tmpl w:val="0CF43F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08"/>
    <w:rsid w:val="00912508"/>
    <w:rsid w:val="00BA0475"/>
    <w:rsid w:val="00F6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EFBD"/>
  <w15:chartTrackingRefBased/>
  <w15:docId w15:val="{0655BA98-BE02-48AC-B264-FFC04BBA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912508"/>
    <w:rPr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12508"/>
    <w:pPr>
      <w:widowControl w:val="0"/>
      <w:shd w:val="clear" w:color="auto" w:fill="FFFFFF"/>
      <w:spacing w:after="1200" w:line="322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3">
    <w:name w:val="Основной текст_"/>
    <w:basedOn w:val="a0"/>
    <w:link w:val="1"/>
    <w:rsid w:val="00912508"/>
    <w:rPr>
      <w:spacing w:val="-2"/>
      <w:sz w:val="26"/>
      <w:szCs w:val="26"/>
      <w:shd w:val="clear" w:color="auto" w:fill="FFFFFF"/>
    </w:rPr>
  </w:style>
  <w:style w:type="character" w:customStyle="1" w:styleId="3pt">
    <w:name w:val="Основной текст + Полужирный;Интервал 3 pt"/>
    <w:basedOn w:val="a3"/>
    <w:rsid w:val="00912508"/>
    <w:rPr>
      <w:b/>
      <w:bCs/>
      <w:color w:val="000000"/>
      <w:spacing w:val="72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912508"/>
    <w:pPr>
      <w:widowControl w:val="0"/>
      <w:shd w:val="clear" w:color="auto" w:fill="FFFFFF"/>
      <w:spacing w:before="1200" w:line="322" w:lineRule="exact"/>
      <w:jc w:val="both"/>
    </w:pPr>
    <w:rPr>
      <w:rFonts w:asciiTheme="minorHAnsi" w:eastAsiaTheme="minorHAnsi" w:hAnsiTheme="minorHAnsi" w:cstheme="minorBidi"/>
      <w:spacing w:val="-2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9125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25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25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5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Анна Сергеевна</dc:creator>
  <cp:keywords/>
  <dc:description/>
  <cp:lastModifiedBy>Соколова Анна Сергеевна</cp:lastModifiedBy>
  <cp:revision>1</cp:revision>
  <dcterms:created xsi:type="dcterms:W3CDTF">2020-01-31T12:05:00Z</dcterms:created>
  <dcterms:modified xsi:type="dcterms:W3CDTF">2020-01-31T12:06:00Z</dcterms:modified>
</cp:coreProperties>
</file>